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02406" w14:textId="00AA0B3C" w:rsidR="009A1A04" w:rsidRPr="003A51DC" w:rsidRDefault="00992E4D" w:rsidP="003A51DC">
      <w:pPr>
        <w:pStyle w:val="Heading2"/>
        <w:jc w:val="center"/>
        <w:rPr>
          <w:sz w:val="28"/>
        </w:rPr>
      </w:pPr>
      <w:r w:rsidRPr="003A51DC">
        <w:rPr>
          <w:sz w:val="28"/>
        </w:rPr>
        <w:t>GP</w:t>
      </w:r>
      <w:r w:rsidR="00D142CB" w:rsidRPr="003A51DC">
        <w:rPr>
          <w:sz w:val="28"/>
        </w:rPr>
        <w:t>/Independent Provider</w:t>
      </w:r>
      <w:r w:rsidR="003A51DC" w:rsidRPr="003A51DC">
        <w:rPr>
          <w:sz w:val="28"/>
        </w:rPr>
        <w:t>/Care Home</w:t>
      </w:r>
      <w:r w:rsidRPr="003A51DC">
        <w:rPr>
          <w:sz w:val="28"/>
        </w:rPr>
        <w:t xml:space="preserve"> Serious Incident (SI) Reporting Template</w:t>
      </w:r>
    </w:p>
    <w:p w14:paraId="5796B23A" w14:textId="77777777" w:rsidR="00992E4D" w:rsidRPr="00992E4D" w:rsidRDefault="00992E4D" w:rsidP="00992E4D"/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104"/>
        <w:gridCol w:w="5670"/>
      </w:tblGrid>
      <w:tr w:rsidR="00992E4D" w14:paraId="39A452D9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14F114B5" w14:textId="661A1C22" w:rsidR="00992E4D" w:rsidRPr="00992E4D" w:rsidRDefault="00992E4D" w:rsidP="00992E4D">
            <w:pPr>
              <w:rPr>
                <w:b/>
              </w:rPr>
            </w:pPr>
            <w:r w:rsidRPr="00992E4D">
              <w:rPr>
                <w:b/>
              </w:rPr>
              <w:t>STEIS Number</w:t>
            </w:r>
          </w:p>
        </w:tc>
        <w:tc>
          <w:tcPr>
            <w:tcW w:w="5670" w:type="dxa"/>
          </w:tcPr>
          <w:p w14:paraId="7FB40EAF" w14:textId="0AE6A9D7" w:rsidR="00992E4D" w:rsidRDefault="00992E4D" w:rsidP="00992E4D">
            <w:r>
              <w:t>(CCG Use only)</w:t>
            </w:r>
          </w:p>
        </w:tc>
      </w:tr>
      <w:tr w:rsidR="00992E4D" w14:paraId="70F41AF3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076407F3" w14:textId="77777777" w:rsidR="00992E4D" w:rsidRPr="00992E4D" w:rsidRDefault="00992E4D" w:rsidP="00992E4D">
            <w:pPr>
              <w:rPr>
                <w:b/>
              </w:rPr>
            </w:pPr>
            <w:r w:rsidRPr="00992E4D">
              <w:rPr>
                <w:b/>
              </w:rPr>
              <w:t>Organisation Internal Incident Reference:</w:t>
            </w:r>
          </w:p>
          <w:p w14:paraId="700B31A9" w14:textId="279C9B06" w:rsidR="00992E4D" w:rsidRDefault="00992E4D" w:rsidP="00992E4D">
            <w:r>
              <w:rPr>
                <w:sz w:val="20"/>
              </w:rPr>
              <w:t>(w</w:t>
            </w:r>
            <w:r w:rsidRPr="00992E4D">
              <w:rPr>
                <w:sz w:val="20"/>
              </w:rPr>
              <w:t>here applicable)</w:t>
            </w:r>
          </w:p>
        </w:tc>
        <w:tc>
          <w:tcPr>
            <w:tcW w:w="5670" w:type="dxa"/>
          </w:tcPr>
          <w:p w14:paraId="787D10A2" w14:textId="77777777" w:rsidR="00992E4D" w:rsidRDefault="00992E4D" w:rsidP="00992E4D"/>
        </w:tc>
      </w:tr>
      <w:tr w:rsidR="00992E4D" w14:paraId="7F48332D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732A114F" w14:textId="77777777" w:rsidR="00992E4D" w:rsidRDefault="00992E4D" w:rsidP="00992E4D">
            <w:pPr>
              <w:rPr>
                <w:b/>
              </w:rPr>
            </w:pPr>
            <w:r w:rsidRPr="00992E4D">
              <w:rPr>
                <w:b/>
              </w:rPr>
              <w:t>Reporting Organisation</w:t>
            </w:r>
            <w:r>
              <w:rPr>
                <w:b/>
              </w:rPr>
              <w:t>:</w:t>
            </w:r>
          </w:p>
          <w:p w14:paraId="5FBABF1B" w14:textId="58EB348C" w:rsidR="00992E4D" w:rsidRPr="00992E4D" w:rsidRDefault="00992E4D" w:rsidP="0023509D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23509D">
              <w:rPr>
                <w:sz w:val="20"/>
              </w:rPr>
              <w:t>N</w:t>
            </w:r>
            <w:r>
              <w:rPr>
                <w:sz w:val="20"/>
              </w:rPr>
              <w:t>ame of the independent provider/GP Practice)</w:t>
            </w:r>
          </w:p>
        </w:tc>
        <w:tc>
          <w:tcPr>
            <w:tcW w:w="5670" w:type="dxa"/>
          </w:tcPr>
          <w:p w14:paraId="1A425F21" w14:textId="77777777" w:rsidR="00992E4D" w:rsidRDefault="00992E4D" w:rsidP="00992E4D"/>
        </w:tc>
      </w:tr>
      <w:tr w:rsidR="00992E4D" w14:paraId="77EBAACA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732995AC" w14:textId="77777777" w:rsidR="00992E4D" w:rsidRPr="00992E4D" w:rsidRDefault="00992E4D" w:rsidP="00992E4D">
            <w:pPr>
              <w:rPr>
                <w:b/>
              </w:rPr>
            </w:pPr>
            <w:r w:rsidRPr="00992E4D">
              <w:rPr>
                <w:b/>
              </w:rPr>
              <w:t>Commissioner of Service:</w:t>
            </w:r>
          </w:p>
          <w:p w14:paraId="0FE03C69" w14:textId="2F782C03" w:rsidR="00992E4D" w:rsidRDefault="00992E4D" w:rsidP="00992E4D">
            <w:r w:rsidRPr="00992E4D">
              <w:rPr>
                <w:sz w:val="20"/>
              </w:rPr>
              <w:t>(</w:t>
            </w:r>
            <w:r w:rsidR="0023509D">
              <w:rPr>
                <w:sz w:val="20"/>
              </w:rPr>
              <w:t>D</w:t>
            </w:r>
            <w:r w:rsidRPr="00992E4D">
              <w:rPr>
                <w:sz w:val="20"/>
              </w:rPr>
              <w:t>etermined by patient GP</w:t>
            </w:r>
            <w:r>
              <w:rPr>
                <w:sz w:val="20"/>
              </w:rPr>
              <w:t xml:space="preserve"> Practice</w:t>
            </w:r>
            <w:r w:rsidRPr="00992E4D">
              <w:rPr>
                <w:sz w:val="20"/>
              </w:rPr>
              <w:t>)</w:t>
            </w:r>
          </w:p>
        </w:tc>
        <w:tc>
          <w:tcPr>
            <w:tcW w:w="5670" w:type="dxa"/>
          </w:tcPr>
          <w:p w14:paraId="287A53C0" w14:textId="77777777" w:rsidR="00992E4D" w:rsidRDefault="00992E4D" w:rsidP="00992E4D"/>
        </w:tc>
      </w:tr>
      <w:tr w:rsidR="00992E4D" w14:paraId="5BCDB931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2703F082" w14:textId="29CD211E" w:rsidR="00992E4D" w:rsidRPr="00992E4D" w:rsidRDefault="00992E4D" w:rsidP="00992E4D">
            <w:pPr>
              <w:rPr>
                <w:b/>
              </w:rPr>
            </w:pPr>
            <w:r w:rsidRPr="00992E4D">
              <w:rPr>
                <w:b/>
              </w:rPr>
              <w:t>Date of Incident:</w:t>
            </w:r>
          </w:p>
        </w:tc>
        <w:sdt>
          <w:sdtPr>
            <w:alias w:val="Please select date of incident"/>
            <w:tag w:val="Please select date of incident"/>
            <w:id w:val="81264058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670" w:type="dxa"/>
              </w:tcPr>
              <w:p w14:paraId="5D2E7F12" w14:textId="2402D497" w:rsidR="00992E4D" w:rsidRDefault="00214E39" w:rsidP="00992E4D">
                <w:r w:rsidRPr="009E53B1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992E4D" w14:paraId="1B357B0F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1A20A127" w14:textId="77777777" w:rsidR="00992E4D" w:rsidRPr="00992E4D" w:rsidRDefault="00992E4D" w:rsidP="00992E4D">
            <w:pPr>
              <w:rPr>
                <w:b/>
              </w:rPr>
            </w:pPr>
            <w:r w:rsidRPr="00992E4D">
              <w:rPr>
                <w:b/>
              </w:rPr>
              <w:t>Site of Incident:</w:t>
            </w:r>
          </w:p>
          <w:p w14:paraId="7E467CF7" w14:textId="6BD18D0C" w:rsidR="00992E4D" w:rsidRDefault="00992E4D" w:rsidP="00992E4D">
            <w:r w:rsidRPr="00992E4D">
              <w:rPr>
                <w:sz w:val="20"/>
              </w:rPr>
              <w:t>(If different GP Practice – i.e. name of hospital etc.)</w:t>
            </w:r>
          </w:p>
        </w:tc>
        <w:tc>
          <w:tcPr>
            <w:tcW w:w="5670" w:type="dxa"/>
          </w:tcPr>
          <w:p w14:paraId="71350CB5" w14:textId="77777777" w:rsidR="00992E4D" w:rsidRDefault="00992E4D" w:rsidP="00992E4D"/>
        </w:tc>
      </w:tr>
      <w:tr w:rsidR="00992E4D" w14:paraId="14B1B6FF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5C25475D" w14:textId="77777777" w:rsidR="00992E4D" w:rsidRPr="00992E4D" w:rsidRDefault="00992E4D" w:rsidP="00992E4D">
            <w:pPr>
              <w:rPr>
                <w:b/>
              </w:rPr>
            </w:pPr>
            <w:r w:rsidRPr="00992E4D">
              <w:rPr>
                <w:b/>
              </w:rPr>
              <w:t>Location:</w:t>
            </w:r>
          </w:p>
          <w:p w14:paraId="6DBEB94D" w14:textId="61B604D2" w:rsidR="00992E4D" w:rsidRDefault="00992E4D" w:rsidP="00992E4D">
            <w:r>
              <w:t>(</w:t>
            </w:r>
            <w:proofErr w:type="gramStart"/>
            <w:r>
              <w:t>i.e</w:t>
            </w:r>
            <w:proofErr w:type="gramEnd"/>
            <w:r>
              <w:t>. hospital/public place/GP Practice etc.)</w:t>
            </w:r>
          </w:p>
        </w:tc>
        <w:tc>
          <w:tcPr>
            <w:tcW w:w="5670" w:type="dxa"/>
          </w:tcPr>
          <w:p w14:paraId="48D7AA6B" w14:textId="77777777" w:rsidR="00992E4D" w:rsidRDefault="00992E4D" w:rsidP="00992E4D"/>
        </w:tc>
      </w:tr>
      <w:tr w:rsidR="00992E4D" w14:paraId="751214A1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297A1414" w14:textId="77777777" w:rsidR="00992E4D" w:rsidRDefault="00992E4D" w:rsidP="00992E4D">
            <w:pPr>
              <w:rPr>
                <w:b/>
              </w:rPr>
            </w:pPr>
            <w:r w:rsidRPr="00992E4D">
              <w:rPr>
                <w:b/>
              </w:rPr>
              <w:t>Date Incident Identified as SI:</w:t>
            </w:r>
          </w:p>
          <w:p w14:paraId="00C60C3D" w14:textId="6063DCAD" w:rsidR="00992E4D" w:rsidRPr="00992E4D" w:rsidRDefault="00992E4D" w:rsidP="00992E4D">
            <w:r w:rsidRPr="00992E4D">
              <w:rPr>
                <w:sz w:val="20"/>
              </w:rPr>
              <w:t>(This is the date decision made that incident meets SI framework)</w:t>
            </w:r>
          </w:p>
        </w:tc>
        <w:tc>
          <w:tcPr>
            <w:tcW w:w="5670" w:type="dxa"/>
          </w:tcPr>
          <w:p w14:paraId="48D02B18" w14:textId="77777777" w:rsidR="00992E4D" w:rsidRDefault="00992E4D" w:rsidP="00992E4D"/>
        </w:tc>
      </w:tr>
      <w:tr w:rsidR="00992E4D" w14:paraId="7AC8542F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7FC2E9E2" w14:textId="51CC76CC" w:rsidR="00992E4D" w:rsidRPr="00992E4D" w:rsidRDefault="00992E4D" w:rsidP="00992E4D">
            <w:pPr>
              <w:rPr>
                <w:b/>
              </w:rPr>
            </w:pPr>
            <w:r w:rsidRPr="00992E4D">
              <w:rPr>
                <w:b/>
              </w:rPr>
              <w:t>Date reported on STEIS</w:t>
            </w:r>
            <w:r>
              <w:rPr>
                <w:b/>
              </w:rPr>
              <w:t>:</w:t>
            </w:r>
          </w:p>
        </w:tc>
        <w:tc>
          <w:tcPr>
            <w:tcW w:w="5670" w:type="dxa"/>
          </w:tcPr>
          <w:p w14:paraId="4128C3C3" w14:textId="77777777" w:rsidR="00992E4D" w:rsidRDefault="00992E4D" w:rsidP="00992E4D">
            <w:r>
              <w:t>(CCG Use only)</w:t>
            </w:r>
          </w:p>
          <w:sdt>
            <w:sdtPr>
              <w:alias w:val="Please select date reported on STEIS"/>
              <w:tag w:val="Please select date reported on STEIS"/>
              <w:id w:val="-1124612180"/>
              <w:placeholder>
                <w:docPart w:val="DefaultPlaceholder_-1854013438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739373A4" w14:textId="3732CA11" w:rsidR="00214E39" w:rsidRDefault="00214E39" w:rsidP="00992E4D">
                <w:r w:rsidRPr="009E53B1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</w:tc>
      </w:tr>
      <w:tr w:rsidR="00992E4D" w14:paraId="27647FC2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07C912B0" w14:textId="77777777" w:rsidR="00992E4D" w:rsidRDefault="00992E4D" w:rsidP="00992E4D">
            <w:pPr>
              <w:rPr>
                <w:b/>
              </w:rPr>
            </w:pPr>
            <w:r>
              <w:rPr>
                <w:b/>
              </w:rPr>
              <w:t>Reason why reported outside of 48 hours:</w:t>
            </w:r>
          </w:p>
          <w:p w14:paraId="291BC103" w14:textId="2F301E58" w:rsidR="00992E4D" w:rsidRPr="00992E4D" w:rsidRDefault="0023509D" w:rsidP="00992E4D">
            <w:r>
              <w:rPr>
                <w:sz w:val="20"/>
              </w:rPr>
              <w:t>(R</w:t>
            </w:r>
            <w:r w:rsidR="00992E4D" w:rsidRPr="00992E4D">
              <w:rPr>
                <w:sz w:val="20"/>
              </w:rPr>
              <w:t>eason for any delay in the provider notifying CCG of serious incident when it became apparent it meets SI criteria)</w:t>
            </w:r>
          </w:p>
        </w:tc>
        <w:tc>
          <w:tcPr>
            <w:tcW w:w="5670" w:type="dxa"/>
          </w:tcPr>
          <w:p w14:paraId="28C84DFC" w14:textId="77777777" w:rsidR="00992E4D" w:rsidRDefault="00992E4D" w:rsidP="00992E4D"/>
        </w:tc>
      </w:tr>
      <w:tr w:rsidR="00992E4D" w14:paraId="21BC5372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1F9B11C1" w14:textId="63ABAE49" w:rsidR="00992E4D" w:rsidRPr="00992E4D" w:rsidRDefault="00992E4D" w:rsidP="00992E4D">
            <w:pPr>
              <w:rPr>
                <w:b/>
              </w:rPr>
            </w:pPr>
            <w:r>
              <w:rPr>
                <w:b/>
              </w:rPr>
              <w:t>Patient CCG:</w:t>
            </w:r>
            <w:bookmarkStart w:id="0" w:name="_GoBack"/>
            <w:bookmarkEnd w:id="0"/>
          </w:p>
        </w:tc>
        <w:tc>
          <w:tcPr>
            <w:tcW w:w="5670" w:type="dxa"/>
          </w:tcPr>
          <w:p w14:paraId="1B04C9BF" w14:textId="77777777" w:rsidR="00992E4D" w:rsidRDefault="00992E4D" w:rsidP="00992E4D"/>
        </w:tc>
      </w:tr>
      <w:tr w:rsidR="00992E4D" w14:paraId="18D7538A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4463BB12" w14:textId="333A8D94" w:rsidR="00992E4D" w:rsidRPr="00992E4D" w:rsidRDefault="00992E4D" w:rsidP="00992E4D">
            <w:pPr>
              <w:rPr>
                <w:b/>
              </w:rPr>
            </w:pPr>
            <w:r>
              <w:rPr>
                <w:b/>
              </w:rPr>
              <w:t>Patient’s GP Practice:</w:t>
            </w:r>
          </w:p>
        </w:tc>
        <w:tc>
          <w:tcPr>
            <w:tcW w:w="5670" w:type="dxa"/>
          </w:tcPr>
          <w:p w14:paraId="410C8857" w14:textId="77777777" w:rsidR="00992E4D" w:rsidRDefault="00992E4D" w:rsidP="00992E4D"/>
        </w:tc>
      </w:tr>
      <w:tr w:rsidR="00992E4D" w14:paraId="00CDD5EE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67C4E957" w14:textId="62939AC5" w:rsidR="00992E4D" w:rsidRPr="00992E4D" w:rsidRDefault="00992E4D" w:rsidP="00992E4D">
            <w:pPr>
              <w:rPr>
                <w:b/>
              </w:rPr>
            </w:pPr>
            <w:r>
              <w:rPr>
                <w:b/>
              </w:rPr>
              <w:t>Patient Gender:</w:t>
            </w:r>
          </w:p>
        </w:tc>
        <w:tc>
          <w:tcPr>
            <w:tcW w:w="5670" w:type="dxa"/>
          </w:tcPr>
          <w:p w14:paraId="0838A991" w14:textId="77777777" w:rsidR="00992E4D" w:rsidRDefault="00992E4D" w:rsidP="00992E4D"/>
        </w:tc>
      </w:tr>
      <w:tr w:rsidR="00992E4D" w14:paraId="09F93EC5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740DE983" w14:textId="2F121DAC" w:rsidR="00992E4D" w:rsidRPr="00992E4D" w:rsidRDefault="00992E4D" w:rsidP="00992E4D">
            <w:pPr>
              <w:rPr>
                <w:b/>
              </w:rPr>
            </w:pPr>
            <w:r>
              <w:rPr>
                <w:b/>
              </w:rPr>
              <w:t>Patient Date of Birth:</w:t>
            </w:r>
          </w:p>
        </w:tc>
        <w:tc>
          <w:tcPr>
            <w:tcW w:w="5670" w:type="dxa"/>
          </w:tcPr>
          <w:p w14:paraId="54C44E36" w14:textId="77777777" w:rsidR="00992E4D" w:rsidRDefault="00992E4D" w:rsidP="00992E4D"/>
        </w:tc>
      </w:tr>
      <w:tr w:rsidR="00992E4D" w14:paraId="067209A9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0CD5C9ED" w14:textId="749AF558" w:rsidR="00992E4D" w:rsidRPr="00992E4D" w:rsidRDefault="00992E4D" w:rsidP="00992E4D">
            <w:pPr>
              <w:rPr>
                <w:b/>
              </w:rPr>
            </w:pPr>
            <w:r>
              <w:rPr>
                <w:b/>
              </w:rPr>
              <w:t>Patient Ethnicity:</w:t>
            </w:r>
          </w:p>
        </w:tc>
        <w:tc>
          <w:tcPr>
            <w:tcW w:w="5670" w:type="dxa"/>
          </w:tcPr>
          <w:p w14:paraId="00B04C76" w14:textId="77777777" w:rsidR="00992E4D" w:rsidRDefault="00992E4D" w:rsidP="00992E4D"/>
        </w:tc>
      </w:tr>
      <w:tr w:rsidR="00992E4D" w14:paraId="2E77CC77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2E655E58" w14:textId="77777777" w:rsidR="00992E4D" w:rsidRDefault="00992E4D" w:rsidP="00992E4D">
            <w:pPr>
              <w:rPr>
                <w:b/>
              </w:rPr>
            </w:pPr>
            <w:r>
              <w:rPr>
                <w:b/>
              </w:rPr>
              <w:t>Reason for reporting:</w:t>
            </w:r>
          </w:p>
          <w:p w14:paraId="1FE60F39" w14:textId="4BB21DDD" w:rsidR="002A2268" w:rsidRPr="002A2268" w:rsidRDefault="002A2268" w:rsidP="00B37E6D">
            <w:r w:rsidRPr="002A2268">
              <w:rPr>
                <w:sz w:val="20"/>
              </w:rPr>
              <w:t>(</w:t>
            </w:r>
            <w:r w:rsidR="00B37E6D">
              <w:rPr>
                <w:sz w:val="20"/>
              </w:rPr>
              <w:t>As referenced in SI fra</w:t>
            </w:r>
            <w:r w:rsidRPr="002A2268">
              <w:rPr>
                <w:sz w:val="20"/>
              </w:rPr>
              <w:t>mework – please identify which one)</w:t>
            </w:r>
          </w:p>
        </w:tc>
        <w:tc>
          <w:tcPr>
            <w:tcW w:w="5670" w:type="dxa"/>
          </w:tcPr>
          <w:p w14:paraId="22C884A1" w14:textId="18C8F6FD" w:rsidR="002A2268" w:rsidRDefault="00214E39" w:rsidP="002A2268">
            <w:sdt>
              <w:sdtPr>
                <w:alias w:val="Reason for Reporting"/>
                <w:tag w:val="Reason for Reporting"/>
                <w:id w:val="-1475136626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Actual/Alleged abuse" w:value="Actual/Alleged abuse"/>
                  <w:listItem w:displayText="Incident demonstrating existing risk that is likely to result" w:value="Incident demonstrating existing risk that is likely to result"/>
                  <w:listItem w:displayText="Incident threatening organisation to deliver" w:value="Incident threatening organisation to deliver"/>
                  <w:listItem w:displayText="Never Event (if never event please do not select any other option)" w:value="Never Event (if never event please do not select any other option)"/>
                  <w:listItem w:displayText="Unexpected/potentially avoidable death" w:value="Unexpected/potentially avoidable death"/>
                  <w:listItem w:displayText="Unexpected/potentially avoidable injury causing serious harm" w:value="Unexpected/potentially avoidable injury causing serious harm"/>
                  <w:listItem w:displayText="Unexpected/potentially avoidable injury requiring treatment" w:value="Unexpected/potentially avoidable injury requiring treatment"/>
                </w:dropDownList>
              </w:sdtPr>
              <w:sdtEndPr/>
              <w:sdtContent>
                <w:r w:rsidR="002A2268" w:rsidRPr="001C12CE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  <w:p w14:paraId="57E2AF9C" w14:textId="5C09E381" w:rsidR="002A2268" w:rsidRDefault="002A2268" w:rsidP="002A2268"/>
        </w:tc>
      </w:tr>
      <w:tr w:rsidR="00992E4D" w14:paraId="2C8506BA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3A257839" w14:textId="77777777" w:rsidR="00992E4D" w:rsidRDefault="00121EA1" w:rsidP="00992E4D">
            <w:pPr>
              <w:rPr>
                <w:b/>
              </w:rPr>
            </w:pPr>
            <w:r>
              <w:rPr>
                <w:b/>
              </w:rPr>
              <w:t>Type of Incident:</w:t>
            </w:r>
          </w:p>
          <w:p w14:paraId="43D4013B" w14:textId="6526BBB6" w:rsidR="00121EA1" w:rsidRPr="00992E4D" w:rsidRDefault="00B37E6D" w:rsidP="00B37E6D">
            <w:pPr>
              <w:rPr>
                <w:b/>
              </w:rPr>
            </w:pPr>
            <w:r>
              <w:rPr>
                <w:sz w:val="20"/>
              </w:rPr>
              <w:t>(</w:t>
            </w:r>
            <w:r w:rsidR="00121EA1" w:rsidRPr="00121EA1">
              <w:rPr>
                <w:sz w:val="20"/>
              </w:rPr>
              <w:t>As referenced in the SI framework</w:t>
            </w:r>
            <w:r>
              <w:rPr>
                <w:sz w:val="20"/>
              </w:rPr>
              <w:t xml:space="preserve"> – please identify which one) </w:t>
            </w:r>
          </w:p>
        </w:tc>
        <w:sdt>
          <w:sdtPr>
            <w:alias w:val="Type of Incident"/>
            <w:tag w:val="Type of Incident"/>
            <w:id w:val="-743489415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Abuse/alleged abuse of adult patient by staff      " w:value="Abuse/alleged abuse of adult patient by staff      "/>
              <w:listItem w:displayText="Abuse/alleged abuse of adult patient by third party      " w:value="Abuse/alleged abuse of adult patient by third party      "/>
              <w:listItem w:displayText="Abuse/alleged abuse of child patient by staff      " w:value="Abuse/alleged abuse of child patient by staff      "/>
              <w:listItem w:displayText="Abuse/alleged abuse of child patient by third party      " w:value="Abuse/alleged abuse of child patient by third party      "/>
              <w:listItem w:displayText="Accident e.g. collision/scald (not slip/trip/fall) meeting SI criteria      " w:value="Accident e.g. collision/scald (not slip/trip/fall) meeting SI criteria      "/>
              <w:listItem w:displayText="Adverse media coverage or public concern about the organisation or the wider NHS      " w:value="Adverse media coverage or public concern about the organisation or the wider NHS      "/>
              <w:listItem w:displayText="Apparent/actual/suspected homicide meeting SI criteria      " w:value="Apparent/actual/suspected homicide meeting SI criteria      "/>
              <w:listItem w:displayText="Apparent/actual/suspected self-inflicted harm meeting SI criteria      " w:value="Apparent/actual/suspected self-inflicted harm meeting SI criteria      "/>
              <w:listItem w:displayText="Blood product/transfusion incident meeting SI criteria      " w:value="Blood product/transfusion incident meeting SI criteria      "/>
              <w:listItem w:displayText="Commissioning incident meeting SI criteria      " w:value="Commissioning incident meeting SI criteria      "/>
              <w:listItem w:displayText="Confidential information leak/information governance breach meeting SI criteria      " w:value="Confidential information leak/information governance breach meeting SI criteria      "/>
              <w:listItem w:displayText="Diagnostic incident including delay meeting SI criteria (including failure to act on test results)      " w:value="Diagnostic incident including delay meeting SI criteria (including failure to act on test results)      "/>
              <w:listItem w:displayText="Disruptive/aggressive/violent behaviour meeting SI criteria      " w:value="Disruptive/aggressive/violent behaviour meeting SI criteria      "/>
              <w:listItem w:displayText="Environmental incident meeting SI criteria      " w:value="Environmental incident meeting SI criteria      "/>
              <w:listItem w:displayText="Failure to obtain appropriate bed for child who needed it      " w:value="Failure to obtain appropriate bed for child who needed it      "/>
              <w:listItem w:displayText="HCAI/Infection control incident meeting SI criteria      " w:value="HCAI/Infection control incident meeting SI criteria      "/>
              <w:listItem w:displayText="Incident affecting patient's body after death meeting SI criteria      " w:value="Incident affecting patient's body after death meeting SI criteria      "/>
              <w:listItem w:displayText="Major incident/emergency preparedness, resilience and response/suspension of services      " w:value="Major incident/emergency preparedness, resilience and response/suspension of services      "/>
              <w:listItem w:displayText="Maternity/Obstetric incident meeting SI criteria: baby only (this includes foetus, neonate and infant)      " w:value="Maternity/Obstetric incident meeting SI criteria: baby only (this includes foetus, neonate and infant)      "/>
              <w:listItem w:displayText="Maternity/Obstetric incident meeting SI criteria: mother and baby (this includes foetus, neonate and infant)      " w:value="Maternity/Obstetric incident meeting SI criteria: mother and baby (this includes foetus, neonate and infant)      "/>
              <w:listItem w:displayText="Maternity/Obstetric incident meeting SI criteria: mother only      " w:value="Maternity/Obstetric incident meeting SI criteria: mother only      "/>
              <w:listItem w:displayText="Medical equipment/devices/disposables incident meeting SI criteria      " w:value="Medical equipment/devices/disposables incident meeting SI criteria      "/>
              <w:listItem w:displayText="Medication incident meeting SI criteria      " w:value="Medication incident meeting SI criteria      "/>
              <w:listItem w:displayText="Operation/treatment given without valid consent      " w:value="Operation/treatment given without valid consent      "/>
              <w:listItem w:displayText="Pending review (a category must be selected before incident is closed)      " w:value="Pending review (a category must be selected before incident is closed)      "/>
              <w:listItem w:displayText="Pressure Ulcer meeting SI criteria      " w:value="Pressure Ulcer meeting SI criteria      "/>
              <w:listItem w:displayText="PSIRF Early Adopter (incident selected for investigation)      " w:value="PSIRF Early Adopter (incident selected for investigation)      "/>
              <w:listItem w:displayText="Radiation incident (including exposure when scanning) meeting SI criteria      " w:value="Radiation incident (including exposure when scanning) meeting SI criteria      "/>
              <w:listItem w:displayText="Screening issues meeting SI criteria      " w:value="Screening issues meeting SI criteria      "/>
              <w:listItem w:displayText="Slips/Trips/Falls meeting SI criteria      " w:value="Slips/Trips/Falls meeting SI criteria      "/>
              <w:listItem w:displayText="Sub-optimal care of the deteriorating patient meeting SI criteria      " w:value="Sub-optimal care of the deteriorating patient meeting SI criteria      "/>
              <w:listItem w:displayText="Substance misuse whilst inpatient meeting SI criteria      " w:value="Substance misuse whilst inpatient meeting SI criteria      "/>
              <w:listItem w:displayText="Surgical/invasive procedure incident meeting SI criteria      " w:value="Surgical/invasive procedure incident meeting SI criteria      "/>
              <w:listItem w:displayText="Treatment delay meeting SI criteria      " w:value="Treatment delay meeting SI criteria      "/>
              <w:listItem w:displayText="Unauthorised absence meeting SI criteria      " w:value="Unauthorised absence meeting SI criteria      "/>
              <w:listItem w:displayText="VTE meeting SI criteria      " w:value="VTE meeting SI criteria      "/>
            </w:dropDownList>
          </w:sdtPr>
          <w:sdtEndPr/>
          <w:sdtContent>
            <w:tc>
              <w:tcPr>
                <w:tcW w:w="5670" w:type="dxa"/>
              </w:tcPr>
              <w:p w14:paraId="373FFACB" w14:textId="493DCA20" w:rsidR="00992E4D" w:rsidRDefault="00B37E6D" w:rsidP="00992E4D">
                <w:r w:rsidRPr="001C12CE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992E4D" w14:paraId="0A2B823B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6B5E4AE1" w14:textId="5AE88894" w:rsidR="00B37E6D" w:rsidRPr="00B37E6D" w:rsidRDefault="00B37E6D" w:rsidP="00B37E6D">
            <w:r w:rsidRPr="00B37E6D">
              <w:rPr>
                <w:b/>
              </w:rPr>
              <w:t>Where is patient at time of reporting incident to CCG:</w:t>
            </w:r>
          </w:p>
        </w:tc>
        <w:sdt>
          <w:sdtPr>
            <w:alias w:val="Where is patient at time of reporting"/>
            <w:tag w:val="Where is patient at time of reporting"/>
            <w:id w:val="1205682790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Deceased" w:value="Deceased"/>
              <w:listItem w:displayText="Discharged (not receiving ongoing care)" w:value="Discharged (not receiving ongoing care)"/>
              <w:listItem w:displayText="Not relevant (not patient SI)" w:value="Not relevant (not patient SI)"/>
              <w:listItem w:displayText="Receiving acute hospital inpatient treatment" w:value="Receiving acute hospital inpatient treatment"/>
              <w:listItem w:displayText="Receiving ongoing care but not acute inpatient hospital treatment" w:value="Receiving ongoing care but not acute inpatient hospital treatment"/>
              <w:listItem w:displayText="Unable to say (multiple patients)" w:value="Unable to say (multiple patients)"/>
            </w:dropDownList>
          </w:sdtPr>
          <w:sdtEndPr/>
          <w:sdtContent>
            <w:tc>
              <w:tcPr>
                <w:tcW w:w="5670" w:type="dxa"/>
              </w:tcPr>
              <w:p w14:paraId="1B6B9B24" w14:textId="3EB73355" w:rsidR="00992E4D" w:rsidRDefault="00B37E6D" w:rsidP="00992E4D">
                <w:r w:rsidRPr="001C12CE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992E4D" w14:paraId="040E8E56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0790EE18" w14:textId="77777777" w:rsidR="00992E4D" w:rsidRDefault="00B37E6D" w:rsidP="00992E4D">
            <w:pPr>
              <w:rPr>
                <w:b/>
              </w:rPr>
            </w:pPr>
            <w:r>
              <w:rPr>
                <w:b/>
              </w:rPr>
              <w:t>Description of Incident:</w:t>
            </w:r>
          </w:p>
          <w:p w14:paraId="7B40F6AD" w14:textId="23C33C50" w:rsidR="00B37E6D" w:rsidRPr="00B37E6D" w:rsidRDefault="0023509D" w:rsidP="00992E4D">
            <w:r>
              <w:rPr>
                <w:sz w:val="20"/>
              </w:rPr>
              <w:t>(</w:t>
            </w:r>
            <w:r w:rsidR="00B37E6D" w:rsidRPr="0023509D">
              <w:rPr>
                <w:sz w:val="20"/>
              </w:rPr>
              <w:t>Brief details of incident; please enter facts, not opinions. Do not enter names of people.</w:t>
            </w:r>
            <w:r w:rsidRPr="0023509D">
              <w:rPr>
                <w:sz w:val="20"/>
              </w:rPr>
              <w:t xml:space="preserve"> Further documents can accompany submissions to CCG.</w:t>
            </w:r>
            <w:r>
              <w:rPr>
                <w:sz w:val="20"/>
              </w:rPr>
              <w:t>)</w:t>
            </w:r>
          </w:p>
        </w:tc>
        <w:tc>
          <w:tcPr>
            <w:tcW w:w="5670" w:type="dxa"/>
          </w:tcPr>
          <w:p w14:paraId="064444C3" w14:textId="77777777" w:rsidR="00992E4D" w:rsidRDefault="00992E4D" w:rsidP="00992E4D"/>
        </w:tc>
      </w:tr>
      <w:tr w:rsidR="00992E4D" w14:paraId="639E0233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42410433" w14:textId="77777777" w:rsidR="00992E4D" w:rsidRDefault="0023509D" w:rsidP="00992E4D">
            <w:pPr>
              <w:rPr>
                <w:b/>
              </w:rPr>
            </w:pPr>
            <w:r>
              <w:rPr>
                <w:b/>
              </w:rPr>
              <w:t>Immediate actions taken:</w:t>
            </w:r>
          </w:p>
          <w:p w14:paraId="756A3581" w14:textId="5A7FC8BE" w:rsidR="0023509D" w:rsidRPr="0023509D" w:rsidRDefault="0023509D" w:rsidP="00992E4D">
            <w:r w:rsidRPr="0023509D">
              <w:rPr>
                <w:sz w:val="20"/>
              </w:rPr>
              <w:t>(Actions taken by provider to make patient safe/mitigate against chances of happening again etc.)</w:t>
            </w:r>
          </w:p>
        </w:tc>
        <w:tc>
          <w:tcPr>
            <w:tcW w:w="5670" w:type="dxa"/>
          </w:tcPr>
          <w:p w14:paraId="06937FE4" w14:textId="77777777" w:rsidR="00992E4D" w:rsidRDefault="00992E4D" w:rsidP="00992E4D"/>
        </w:tc>
      </w:tr>
      <w:tr w:rsidR="0023509D" w14:paraId="6BA1B8D7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2E56147A" w14:textId="5BA30DD5" w:rsidR="0023509D" w:rsidRDefault="0023509D" w:rsidP="0023509D">
            <w:pPr>
              <w:rPr>
                <w:b/>
              </w:rPr>
            </w:pPr>
            <w:r>
              <w:rPr>
                <w:b/>
              </w:rPr>
              <w:t>Has the patient been informed?</w:t>
            </w:r>
          </w:p>
        </w:tc>
        <w:tc>
          <w:tcPr>
            <w:tcW w:w="5670" w:type="dxa"/>
          </w:tcPr>
          <w:p w14:paraId="375C5125" w14:textId="77777777" w:rsidR="0023509D" w:rsidRDefault="0023509D" w:rsidP="00992E4D"/>
        </w:tc>
      </w:tr>
      <w:tr w:rsidR="0023509D" w14:paraId="13466E62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0B41DEA3" w14:textId="5F47B9E4" w:rsidR="0023509D" w:rsidRDefault="0023509D" w:rsidP="0023509D">
            <w:pPr>
              <w:rPr>
                <w:b/>
              </w:rPr>
            </w:pPr>
            <w:r>
              <w:rPr>
                <w:b/>
              </w:rPr>
              <w:t xml:space="preserve">Has </w:t>
            </w:r>
            <w:proofErr w:type="gramStart"/>
            <w:r>
              <w:rPr>
                <w:b/>
              </w:rPr>
              <w:t>the patient’s family/victim’s</w:t>
            </w:r>
            <w:proofErr w:type="gramEnd"/>
            <w:r>
              <w:rPr>
                <w:b/>
              </w:rPr>
              <w:t xml:space="preserve"> family been informed?</w:t>
            </w:r>
          </w:p>
        </w:tc>
        <w:tc>
          <w:tcPr>
            <w:tcW w:w="5670" w:type="dxa"/>
          </w:tcPr>
          <w:p w14:paraId="7906C1D1" w14:textId="77777777" w:rsidR="0023509D" w:rsidRDefault="0023509D" w:rsidP="0023509D"/>
        </w:tc>
      </w:tr>
      <w:tr w:rsidR="0023509D" w14:paraId="543FAEA1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034D1EB7" w14:textId="0B7DEE86" w:rsidR="0023509D" w:rsidRDefault="0023509D" w:rsidP="0023509D">
            <w:pPr>
              <w:rPr>
                <w:b/>
              </w:rPr>
            </w:pPr>
            <w:r>
              <w:rPr>
                <w:b/>
              </w:rPr>
              <w:t>Duty of candour comments:</w:t>
            </w:r>
          </w:p>
        </w:tc>
        <w:tc>
          <w:tcPr>
            <w:tcW w:w="5670" w:type="dxa"/>
          </w:tcPr>
          <w:p w14:paraId="409FF9D1" w14:textId="77777777" w:rsidR="0023509D" w:rsidRDefault="0023509D" w:rsidP="0023509D"/>
        </w:tc>
      </w:tr>
      <w:tr w:rsidR="0023509D" w14:paraId="28BB51B4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7F622F4B" w14:textId="77777777" w:rsidR="0023509D" w:rsidRDefault="0023509D" w:rsidP="0023509D">
            <w:pPr>
              <w:rPr>
                <w:b/>
              </w:rPr>
            </w:pPr>
            <w:r>
              <w:rPr>
                <w:b/>
              </w:rPr>
              <w:t>Other organisations notified:</w:t>
            </w:r>
          </w:p>
          <w:p w14:paraId="4FC6DB42" w14:textId="6BA3D5AB" w:rsidR="0023509D" w:rsidRPr="00A050DA" w:rsidRDefault="0023509D" w:rsidP="0023509D">
            <w:r w:rsidRPr="00A050DA">
              <w:rPr>
                <w:sz w:val="20"/>
              </w:rPr>
              <w:t>(</w:t>
            </w:r>
            <w:proofErr w:type="gramStart"/>
            <w:r w:rsidRPr="00A050DA">
              <w:rPr>
                <w:sz w:val="20"/>
              </w:rPr>
              <w:t>i.e</w:t>
            </w:r>
            <w:proofErr w:type="gramEnd"/>
            <w:r w:rsidRPr="00A050DA">
              <w:rPr>
                <w:sz w:val="20"/>
              </w:rPr>
              <w:t>. police/safeguarding</w:t>
            </w:r>
            <w:r w:rsidR="00A050DA" w:rsidRPr="00A050DA">
              <w:rPr>
                <w:sz w:val="20"/>
              </w:rPr>
              <w:t>/CQC etc.)</w:t>
            </w:r>
          </w:p>
        </w:tc>
        <w:tc>
          <w:tcPr>
            <w:tcW w:w="5670" w:type="dxa"/>
          </w:tcPr>
          <w:p w14:paraId="1AD64254" w14:textId="77777777" w:rsidR="0023509D" w:rsidRDefault="0023509D" w:rsidP="0023509D"/>
        </w:tc>
      </w:tr>
      <w:tr w:rsidR="003A51DC" w14:paraId="0251294B" w14:textId="77777777" w:rsidTr="00214E39">
        <w:tc>
          <w:tcPr>
            <w:tcW w:w="5104" w:type="dxa"/>
            <w:shd w:val="clear" w:color="auto" w:fill="D9D9D9" w:themeFill="background1" w:themeFillShade="D9"/>
          </w:tcPr>
          <w:p w14:paraId="30B0AB99" w14:textId="59FFD2CD" w:rsidR="003A51DC" w:rsidRDefault="003A51DC" w:rsidP="0023509D">
            <w:pPr>
              <w:rPr>
                <w:b/>
              </w:rPr>
            </w:pPr>
            <w:proofErr w:type="gramStart"/>
            <w:r>
              <w:rPr>
                <w:b/>
              </w:rPr>
              <w:t>Has a Safeguarding Referral been made</w:t>
            </w:r>
            <w:proofErr w:type="gramEnd"/>
            <w:r>
              <w:rPr>
                <w:b/>
              </w:rPr>
              <w:t>?</w:t>
            </w:r>
          </w:p>
        </w:tc>
        <w:sdt>
          <w:sdtPr>
            <w:alias w:val="Safeguarding Referral"/>
            <w:tag w:val="Safeguarding Referrak"/>
            <w:id w:val="1299956941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5670" w:type="dxa"/>
              </w:tcPr>
              <w:p w14:paraId="04B3D724" w14:textId="28DC8E82" w:rsidR="003A51DC" w:rsidRDefault="003A51DC" w:rsidP="0023509D">
                <w:r w:rsidRPr="001C12C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CACE9DB" w14:textId="77777777" w:rsidR="00992E4D" w:rsidRPr="00992E4D" w:rsidRDefault="00992E4D" w:rsidP="00FE7788"/>
    <w:sectPr w:rsidR="00992E4D" w:rsidRPr="00992E4D" w:rsidSect="003A51DC">
      <w:headerReference w:type="default" r:id="rId11"/>
      <w:footerReference w:type="default" r:id="rId12"/>
      <w:pgSz w:w="11906" w:h="16838"/>
      <w:pgMar w:top="1985" w:right="1133" w:bottom="1440" w:left="1440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33542" w14:textId="77777777" w:rsidR="002E468B" w:rsidRDefault="002E468B" w:rsidP="00416FE0">
      <w:r>
        <w:separator/>
      </w:r>
    </w:p>
  </w:endnote>
  <w:endnote w:type="continuationSeparator" w:id="0">
    <w:p w14:paraId="73B3790F" w14:textId="77777777" w:rsidR="002E468B" w:rsidRDefault="002E468B" w:rsidP="0041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309A7" w14:textId="626C7BF6" w:rsidR="00F16268" w:rsidRDefault="00F16268" w:rsidP="00F16268">
    <w:pPr>
      <w:pStyle w:val="Footer"/>
      <w:jc w:val="right"/>
    </w:pPr>
  </w:p>
  <w:p w14:paraId="66463A7C" w14:textId="553D49EF" w:rsidR="00416FE0" w:rsidRPr="00A050DA" w:rsidRDefault="00A050DA" w:rsidP="00A050DA">
    <w:pPr>
      <w:pStyle w:val="Footer"/>
      <w:jc w:val="center"/>
      <w:rPr>
        <w:b/>
        <w:sz w:val="28"/>
      </w:rPr>
    </w:pPr>
    <w:r w:rsidRPr="00A050DA">
      <w:rPr>
        <w:b/>
        <w:sz w:val="28"/>
      </w:rPr>
      <w:t xml:space="preserve">PLEASE RETURN COMPLETED FORM </w:t>
    </w:r>
    <w:r w:rsidR="00D06CA9">
      <w:rPr>
        <w:b/>
        <w:sz w:val="28"/>
      </w:rPr>
      <w:t xml:space="preserve">SECURELY </w:t>
    </w:r>
    <w:r w:rsidRPr="00A050DA">
      <w:rPr>
        <w:b/>
        <w:sz w:val="28"/>
      </w:rPr>
      <w:t xml:space="preserve">TO: </w:t>
    </w:r>
    <w:hyperlink r:id="rId1" w:history="1">
      <w:r w:rsidRPr="00A050DA">
        <w:rPr>
          <w:rStyle w:val="Hyperlink"/>
          <w:b/>
          <w:sz w:val="28"/>
        </w:rPr>
        <w:t>nstccg.staffsicsteam@nhs.net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A50A4" w14:textId="77777777" w:rsidR="002E468B" w:rsidRDefault="002E468B" w:rsidP="00416FE0">
      <w:r>
        <w:separator/>
      </w:r>
    </w:p>
  </w:footnote>
  <w:footnote w:type="continuationSeparator" w:id="0">
    <w:p w14:paraId="437AC868" w14:textId="77777777" w:rsidR="002E468B" w:rsidRDefault="002E468B" w:rsidP="0041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FCDF8" w14:textId="77777777" w:rsidR="00416FE0" w:rsidRDefault="00B277F8" w:rsidP="00416FE0">
    <w:pPr>
      <w:pStyle w:val="Header"/>
      <w:tabs>
        <w:tab w:val="clear" w:pos="9026"/>
        <w:tab w:val="right" w:pos="8789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0773FEA" wp14:editId="39DBCB26">
          <wp:simplePos x="0" y="0"/>
          <wp:positionH relativeFrom="column">
            <wp:posOffset>5023485</wp:posOffset>
          </wp:positionH>
          <wp:positionV relativeFrom="paragraph">
            <wp:posOffset>-133985</wp:posOffset>
          </wp:positionV>
          <wp:extent cx="991235" cy="401320"/>
          <wp:effectExtent l="0" t="0" r="0" b="0"/>
          <wp:wrapSquare wrapText="bothSides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1235" cy="4013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B717AD" w:rsidRPr="00B717AD">
      <w:rPr>
        <w:rFonts w:asciiTheme="minorHAnsi" w:eastAsiaTheme="minorEastAsia" w:hAnsiTheme="minorHAnsi" w:cstheme="minorBidi"/>
        <w:noProof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0D5429" wp14:editId="5A627D30">
              <wp:simplePos x="0" y="0"/>
              <wp:positionH relativeFrom="column">
                <wp:posOffset>-371475</wp:posOffset>
              </wp:positionH>
              <wp:positionV relativeFrom="paragraph">
                <wp:posOffset>-230505</wp:posOffset>
              </wp:positionV>
              <wp:extent cx="4543425" cy="781050"/>
              <wp:effectExtent l="0" t="0" r="9525" b="0"/>
              <wp:wrapNone/>
              <wp:docPr id="3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342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1F13FF9" w14:textId="77777777" w:rsidR="00B717AD" w:rsidRPr="00416FE0" w:rsidRDefault="00B717AD" w:rsidP="00B717AD">
                          <w:pPr>
                            <w:autoSpaceDE w:val="0"/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416FE0"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Cannock</w:t>
                          </w:r>
                          <w:proofErr w:type="spellEnd"/>
                          <w:r w:rsidRPr="00416FE0"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Chase Clinical Commissioning Group</w:t>
                          </w:r>
                        </w:p>
                        <w:p w14:paraId="2F30038F" w14:textId="77777777" w:rsidR="00B717AD" w:rsidRPr="00416FE0" w:rsidRDefault="00B717AD" w:rsidP="00B717AD">
                          <w:pPr>
                            <w:autoSpaceDE w:val="0"/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</w:pPr>
                          <w:r w:rsidRPr="00416FE0"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East Staffordshire Clinical Commissioning Group</w:t>
                          </w:r>
                        </w:p>
                        <w:p w14:paraId="60053F18" w14:textId="77777777" w:rsidR="00B717AD" w:rsidRDefault="00B717AD" w:rsidP="00B717AD">
                          <w:pPr>
                            <w:autoSpaceDE w:val="0"/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</w:pPr>
                          <w:r w:rsidRPr="00416FE0"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North Staffordshire Clinical Commissioning Group</w:t>
                          </w:r>
                        </w:p>
                        <w:p w14:paraId="445253C2" w14:textId="77777777" w:rsidR="00B717AD" w:rsidRPr="00416FE0" w:rsidRDefault="00B717AD" w:rsidP="00B717AD">
                          <w:pPr>
                            <w:autoSpaceDE w:val="0"/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</w:pPr>
                          <w:r w:rsidRPr="00416FE0"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South East Staffordshire and </w:t>
                          </w:r>
                          <w:proofErr w:type="spellStart"/>
                          <w:r w:rsidRPr="00416FE0"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Seisdon</w:t>
                          </w:r>
                          <w:proofErr w:type="spellEnd"/>
                          <w:r w:rsidRPr="00416FE0"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Peninsula Clinical Commissioning Group</w:t>
                          </w:r>
                        </w:p>
                        <w:p w14:paraId="256423BA" w14:textId="77777777" w:rsidR="00B717AD" w:rsidRPr="00416FE0" w:rsidRDefault="00B717AD" w:rsidP="00B717AD">
                          <w:pPr>
                            <w:autoSpaceDE w:val="0"/>
                            <w:rPr>
                              <w:rFonts w:cs="Arial"/>
                            </w:rPr>
                          </w:pPr>
                          <w:r w:rsidRPr="00416FE0"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Stafford and Surrounds Clinical Commissioning Group</w:t>
                          </w:r>
                        </w:p>
                        <w:p w14:paraId="0DBB5FC7" w14:textId="77777777" w:rsidR="00B717AD" w:rsidRPr="00416FE0" w:rsidRDefault="00B717AD" w:rsidP="00B717AD">
                          <w:pPr>
                            <w:autoSpaceDE w:val="0"/>
                            <w:rPr>
                              <w:rFonts w:cs="Arial"/>
                            </w:rPr>
                          </w:pPr>
                          <w:r w:rsidRPr="00416FE0"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Stoke-on-Trent Clinical Commissioning Group</w:t>
                          </w:r>
                        </w:p>
                        <w:p w14:paraId="68561A86" w14:textId="77777777" w:rsidR="00B717AD" w:rsidRPr="00416FE0" w:rsidRDefault="00B717AD" w:rsidP="00B717AD">
                          <w:pPr>
                            <w:autoSpaceDE w:val="0"/>
                            <w:rPr>
                              <w:rFonts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4A448096" w14:textId="77777777" w:rsidR="00B717AD" w:rsidRPr="00416FE0" w:rsidRDefault="00B717AD" w:rsidP="00B717AD">
                          <w:pPr>
                            <w:autoSpaceDE w:val="0"/>
                            <w:rPr>
                              <w:rFonts w:cs="Arial"/>
                              <w:color w:val="000000"/>
                              <w:sz w:val="17"/>
                              <w:szCs w:val="17"/>
                              <w:lang w:val="en-US"/>
                            </w:rPr>
                          </w:pPr>
                        </w:p>
                        <w:p w14:paraId="4105E8A3" w14:textId="77777777" w:rsidR="00B717AD" w:rsidRPr="00416FE0" w:rsidRDefault="00B717AD" w:rsidP="00B717AD">
                          <w:pPr>
                            <w:autoSpaceDE w:val="0"/>
                            <w:rPr>
                              <w:rFonts w:cs="Arial"/>
                              <w:color w:val="000000"/>
                              <w:sz w:val="17"/>
                              <w:szCs w:val="17"/>
                              <w:lang w:val="en-US"/>
                            </w:rPr>
                          </w:pPr>
                        </w:p>
                        <w:p w14:paraId="1ABA8F82" w14:textId="77777777" w:rsidR="00B717AD" w:rsidRPr="00416FE0" w:rsidRDefault="00B717AD" w:rsidP="00B717AD">
                          <w:pPr>
                            <w:rPr>
                              <w:rFonts w:cs="Arial"/>
                              <w:color w:val="00000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D5429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-29.25pt;margin-top:-18.15pt;width:357.7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4+ygEAAIIDAAAOAAAAZHJzL2Uyb0RvYy54bWysU8Fu2zAMvQ/YPwi6L3bSZC2MKMW2oMOA&#10;YhuQ7gMUWYoFSKImKbGzrx8lx+nQ3YpeaIqkqPce6fX9YA05yRA1OEbns5oS6QS02h0Y/fX08OGO&#10;kpi4a7kBJxk9y0jvN+/frXvfyAV0YFoZCDZxsek9o11KvqmqKDppeZyBlw6TCoLlCY/hULWB99jd&#10;mmpR1x+rHkLrAwgZI0a3Y5JuSn+lpEg/lIoyEcMoYkvFhmL32VabNW8OgftOiwsM/goUlmuHj15b&#10;bXni5Bj0f62sFgEiqDQTYCtQSgtZOCCbef2Cza7jXhYuKE70V5ni27UV308/A9EtozeUOG5xRE9y&#10;SOQzDGRxm+XpfWywauexLg0YxzFP8YjBzHpQweYv8iGYR6HPV3FzN4HB5Wp5s1ysKBGYu72b16ui&#10;fvV824eYvkqwJDuMBhxe0ZSfHmNCJFg6leTHHDxoY8oAjXsRyHVbHrvxVk5XmceIN3tp2A8Xcnto&#10;z8gNlxgf7SD8oaTHhWA0/j7yICkx3xwqnrdncsLk7CeHO4FXGU2UjO6XNG4Zjtnz9Oh2XmThRpyf&#10;jgmULpwymBHBBSMOulC9LGXepH/Pper519n8BQAA//8DAFBLAwQUAAYACAAAACEA1xR3jeAAAAAK&#10;AQAADwAAAGRycy9kb3ducmV2LnhtbEyPwU7DMAyG70i8Q2QkblsKU7NSmk4TghPSRFcOHNMma6M1&#10;Tmmyrbw93glutvzp9/cXm9kN7GymYD1KeFgmwAy2XlvsJHzWb4sMWIgKtRo8Ggk/JsCmvL0pVK79&#10;BStz3seOUQiGXEnoYxxzzkPbG6fC0o8G6Xbwk1OR1qnjelIXCncDf0wSwZ2ySB96NZqX3rTH/clJ&#10;2H5h9Wq/d81HdahsXT8l+C6OUt7fzdtnYNHM8Q+Gqz6pQ0lOjT+hDmyQsEizlFAaVmIFjAiRrqld&#10;IyETa+Blwf9XKH8BAAD//wMAUEsBAi0AFAAGAAgAAAAhALaDOJL+AAAA4QEAABMAAAAAAAAAAAAA&#10;AAAAAAAAAFtDb250ZW50X1R5cGVzXS54bWxQSwECLQAUAAYACAAAACEAOP0h/9YAAACUAQAACwAA&#10;AAAAAAAAAAAAAAAvAQAAX3JlbHMvLnJlbHNQSwECLQAUAAYACAAAACEASul+PsoBAACCAwAADgAA&#10;AAAAAAAAAAAAAAAuAgAAZHJzL2Uyb0RvYy54bWxQSwECLQAUAAYACAAAACEA1xR3jeAAAAAKAQAA&#10;DwAAAAAAAAAAAAAAAAAkBAAAZHJzL2Rvd25yZXYueG1sUEsFBgAAAAAEAAQA8wAAADEFAAAAAA==&#10;" filled="f" stroked="f">
              <v:textbox inset="0,0,0,0">
                <w:txbxContent>
                  <w:p w14:paraId="51F13FF9" w14:textId="77777777" w:rsidR="00B717AD" w:rsidRPr="00416FE0" w:rsidRDefault="00B717AD" w:rsidP="00B717AD">
                    <w:pPr>
                      <w:autoSpaceDE w:val="0"/>
                      <w:rPr>
                        <w:rFonts w:cs="Arial"/>
                        <w:color w:val="000000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416FE0">
                      <w:rPr>
                        <w:rFonts w:cs="Arial"/>
                        <w:color w:val="000000"/>
                        <w:sz w:val="18"/>
                        <w:szCs w:val="18"/>
                        <w:lang w:val="en-US"/>
                      </w:rPr>
                      <w:t>Cannock</w:t>
                    </w:r>
                    <w:proofErr w:type="spellEnd"/>
                    <w:r w:rsidRPr="00416FE0">
                      <w:rPr>
                        <w:rFonts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Chase Clinical Commissioning Group</w:t>
                    </w:r>
                  </w:p>
                  <w:p w14:paraId="2F30038F" w14:textId="77777777" w:rsidR="00B717AD" w:rsidRPr="00416FE0" w:rsidRDefault="00B717AD" w:rsidP="00B717AD">
                    <w:pPr>
                      <w:autoSpaceDE w:val="0"/>
                      <w:rPr>
                        <w:rFonts w:cs="Arial"/>
                        <w:color w:val="000000"/>
                        <w:sz w:val="18"/>
                        <w:szCs w:val="18"/>
                        <w:lang w:val="en-US"/>
                      </w:rPr>
                    </w:pPr>
                    <w:r w:rsidRPr="00416FE0">
                      <w:rPr>
                        <w:rFonts w:cs="Arial"/>
                        <w:color w:val="000000"/>
                        <w:sz w:val="18"/>
                        <w:szCs w:val="18"/>
                        <w:lang w:val="en-US"/>
                      </w:rPr>
                      <w:t>East Staffordshire Clinical Commissioning Group</w:t>
                    </w:r>
                  </w:p>
                  <w:p w14:paraId="60053F18" w14:textId="77777777" w:rsidR="00B717AD" w:rsidRDefault="00B717AD" w:rsidP="00B717AD">
                    <w:pPr>
                      <w:autoSpaceDE w:val="0"/>
                      <w:rPr>
                        <w:rFonts w:cs="Arial"/>
                        <w:color w:val="000000"/>
                        <w:sz w:val="18"/>
                        <w:szCs w:val="18"/>
                        <w:lang w:val="en-US"/>
                      </w:rPr>
                    </w:pPr>
                    <w:r w:rsidRPr="00416FE0">
                      <w:rPr>
                        <w:rFonts w:cs="Arial"/>
                        <w:color w:val="000000"/>
                        <w:sz w:val="18"/>
                        <w:szCs w:val="18"/>
                        <w:lang w:val="en-US"/>
                      </w:rPr>
                      <w:t>North Staffordshire Clinical Commissioning Group</w:t>
                    </w:r>
                  </w:p>
                  <w:p w14:paraId="445253C2" w14:textId="77777777" w:rsidR="00B717AD" w:rsidRPr="00416FE0" w:rsidRDefault="00B717AD" w:rsidP="00B717AD">
                    <w:pPr>
                      <w:autoSpaceDE w:val="0"/>
                      <w:rPr>
                        <w:rFonts w:cs="Arial"/>
                        <w:color w:val="000000"/>
                        <w:sz w:val="18"/>
                        <w:szCs w:val="18"/>
                        <w:lang w:val="en-US"/>
                      </w:rPr>
                    </w:pPr>
                    <w:r w:rsidRPr="00416FE0">
                      <w:rPr>
                        <w:rFonts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South East Staffordshire and </w:t>
                    </w:r>
                    <w:proofErr w:type="spellStart"/>
                    <w:r w:rsidRPr="00416FE0">
                      <w:rPr>
                        <w:rFonts w:cs="Arial"/>
                        <w:color w:val="000000"/>
                        <w:sz w:val="18"/>
                        <w:szCs w:val="18"/>
                        <w:lang w:val="en-US"/>
                      </w:rPr>
                      <w:t>Seisdon</w:t>
                    </w:r>
                    <w:proofErr w:type="spellEnd"/>
                    <w:r w:rsidRPr="00416FE0">
                      <w:rPr>
                        <w:rFonts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Peninsula Clinical Commissioning Group</w:t>
                    </w:r>
                  </w:p>
                  <w:p w14:paraId="256423BA" w14:textId="77777777" w:rsidR="00B717AD" w:rsidRPr="00416FE0" w:rsidRDefault="00B717AD" w:rsidP="00B717AD">
                    <w:pPr>
                      <w:autoSpaceDE w:val="0"/>
                      <w:rPr>
                        <w:rFonts w:cs="Arial"/>
                      </w:rPr>
                    </w:pPr>
                    <w:r w:rsidRPr="00416FE0">
                      <w:rPr>
                        <w:rFonts w:cs="Arial"/>
                        <w:color w:val="000000"/>
                        <w:sz w:val="18"/>
                        <w:szCs w:val="18"/>
                        <w:lang w:val="en-US"/>
                      </w:rPr>
                      <w:t>Stafford and Surrounds Clinical Commissioning Group</w:t>
                    </w:r>
                  </w:p>
                  <w:p w14:paraId="0DBB5FC7" w14:textId="77777777" w:rsidR="00B717AD" w:rsidRPr="00416FE0" w:rsidRDefault="00B717AD" w:rsidP="00B717AD">
                    <w:pPr>
                      <w:autoSpaceDE w:val="0"/>
                      <w:rPr>
                        <w:rFonts w:cs="Arial"/>
                      </w:rPr>
                    </w:pPr>
                    <w:r w:rsidRPr="00416FE0">
                      <w:rPr>
                        <w:rFonts w:cs="Arial"/>
                        <w:color w:val="000000"/>
                        <w:sz w:val="18"/>
                        <w:szCs w:val="18"/>
                        <w:lang w:val="en-US"/>
                      </w:rPr>
                      <w:t>Stoke-on-Trent Clinical Commissioning Group</w:t>
                    </w:r>
                  </w:p>
                  <w:p w14:paraId="68561A86" w14:textId="77777777" w:rsidR="00B717AD" w:rsidRPr="00416FE0" w:rsidRDefault="00B717AD" w:rsidP="00B717AD">
                    <w:pPr>
                      <w:autoSpaceDE w:val="0"/>
                      <w:rPr>
                        <w:rFonts w:cs="Arial"/>
                        <w:color w:val="000000"/>
                        <w:sz w:val="18"/>
                        <w:szCs w:val="18"/>
                        <w:lang w:val="en-US"/>
                      </w:rPr>
                    </w:pPr>
                  </w:p>
                  <w:p w14:paraId="4A448096" w14:textId="77777777" w:rsidR="00B717AD" w:rsidRPr="00416FE0" w:rsidRDefault="00B717AD" w:rsidP="00B717AD">
                    <w:pPr>
                      <w:autoSpaceDE w:val="0"/>
                      <w:rPr>
                        <w:rFonts w:cs="Arial"/>
                        <w:color w:val="000000"/>
                        <w:sz w:val="17"/>
                        <w:szCs w:val="17"/>
                        <w:lang w:val="en-US"/>
                      </w:rPr>
                    </w:pPr>
                  </w:p>
                  <w:p w14:paraId="4105E8A3" w14:textId="77777777" w:rsidR="00B717AD" w:rsidRPr="00416FE0" w:rsidRDefault="00B717AD" w:rsidP="00B717AD">
                    <w:pPr>
                      <w:autoSpaceDE w:val="0"/>
                      <w:rPr>
                        <w:rFonts w:cs="Arial"/>
                        <w:color w:val="000000"/>
                        <w:sz w:val="17"/>
                        <w:szCs w:val="17"/>
                        <w:lang w:val="en-US"/>
                      </w:rPr>
                    </w:pPr>
                  </w:p>
                  <w:p w14:paraId="1ABA8F82" w14:textId="77777777" w:rsidR="00B717AD" w:rsidRPr="00416FE0" w:rsidRDefault="00B717AD" w:rsidP="00B717AD">
                    <w:pPr>
                      <w:rPr>
                        <w:rFonts w:cs="Arial"/>
                        <w:color w:val="000000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E07CE"/>
    <w:multiLevelType w:val="hybridMultilevel"/>
    <w:tmpl w:val="2FE61B88"/>
    <w:lvl w:ilvl="0" w:tplc="E6C4A0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E0"/>
    <w:rsid w:val="001114C5"/>
    <w:rsid w:val="00121EA1"/>
    <w:rsid w:val="001274DE"/>
    <w:rsid w:val="00214E39"/>
    <w:rsid w:val="0023509D"/>
    <w:rsid w:val="002A2268"/>
    <w:rsid w:val="002E468B"/>
    <w:rsid w:val="0038013C"/>
    <w:rsid w:val="003A51DC"/>
    <w:rsid w:val="00416FE0"/>
    <w:rsid w:val="004527B9"/>
    <w:rsid w:val="00485D35"/>
    <w:rsid w:val="004A08E2"/>
    <w:rsid w:val="00637036"/>
    <w:rsid w:val="00686BB7"/>
    <w:rsid w:val="006E56F9"/>
    <w:rsid w:val="008A26AF"/>
    <w:rsid w:val="00992E4D"/>
    <w:rsid w:val="009A1A04"/>
    <w:rsid w:val="00A050DA"/>
    <w:rsid w:val="00B277F8"/>
    <w:rsid w:val="00B37E6D"/>
    <w:rsid w:val="00B717AD"/>
    <w:rsid w:val="00BF7F22"/>
    <w:rsid w:val="00D06CA9"/>
    <w:rsid w:val="00D142CB"/>
    <w:rsid w:val="00E238CE"/>
    <w:rsid w:val="00ED3352"/>
    <w:rsid w:val="00F16268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457758"/>
  <w15:docId w15:val="{8D54A245-1194-4D5A-9065-61422B28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6FE0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E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1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F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FE0"/>
  </w:style>
  <w:style w:type="paragraph" w:styleId="Footer">
    <w:name w:val="footer"/>
    <w:basedOn w:val="Normal"/>
    <w:link w:val="FooterChar"/>
    <w:uiPriority w:val="99"/>
    <w:unhideWhenUsed/>
    <w:rsid w:val="00416F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FE0"/>
  </w:style>
  <w:style w:type="character" w:customStyle="1" w:styleId="Heading1Char">
    <w:name w:val="Heading 1 Char"/>
    <w:basedOn w:val="DefaultParagraphFont"/>
    <w:link w:val="Heading1"/>
    <w:uiPriority w:val="9"/>
    <w:rsid w:val="00992E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styleId="SubtleEmphasis">
    <w:name w:val="Subtle Emphasis"/>
    <w:basedOn w:val="DefaultParagraphFont"/>
    <w:uiPriority w:val="19"/>
    <w:qFormat/>
    <w:rsid w:val="00992E4D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9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2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226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050D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51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stccg.staffsicsteam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3FA6A-43D2-441D-8EC4-5000363D77E3}"/>
      </w:docPartPr>
      <w:docPartBody>
        <w:p w:rsidR="00F00A71" w:rsidRDefault="0002285F">
          <w:r w:rsidRPr="001C12C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F24CA-4EA4-48A7-87EF-9A9B0E537005}"/>
      </w:docPartPr>
      <w:docPartBody>
        <w:p w:rsidR="00000000" w:rsidRDefault="005927AC">
          <w:r w:rsidRPr="009E53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5F"/>
    <w:rsid w:val="0002285F"/>
    <w:rsid w:val="005927AC"/>
    <w:rsid w:val="00F0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7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F7B88A9E67D4F9DE00F0FEFE54832" ma:contentTypeVersion="1595" ma:contentTypeDescription="Create a new document." ma:contentTypeScope="" ma:versionID="477d7c8ed2b5e62fc5954fc850e62bd7">
  <xsd:schema xmlns:xsd="http://www.w3.org/2001/XMLSchema" xmlns:xs="http://www.w3.org/2001/XMLSchema" xmlns:p="http://schemas.microsoft.com/office/2006/metadata/properties" xmlns:ns2="d06b9faf-e485-43ba-9767-f211651fe416" xmlns:ns3="b889fb21-b3e6-4d01-8b28-186d59d90d4d" targetNamespace="http://schemas.microsoft.com/office/2006/metadata/properties" ma:root="true" ma:fieldsID="a609cb817fd4292eb80d9e92ebf4e6f5" ns2:_="" ns3:_="">
    <xsd:import namespace="d06b9faf-e485-43ba-9767-f211651fe416"/>
    <xsd:import namespace="b889fb21-b3e6-4d01-8b28-186d59d90d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9faf-e485-43ba-9767-f211651fe4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9fb21-b3e6-4d01-8b28-186d59d90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06b9faf-e485-43ba-9767-f211651fe416" xsi:nil="true"/>
    <_dlc_DocIdUrl xmlns="d06b9faf-e485-43ba-9767-f211651fe416">
      <Url xsi:nil="true"/>
      <Description xsi:nil="true"/>
    </_dlc_DocIdUrl>
  </documentManagement>
</p:properties>
</file>

<file path=customXml/itemProps1.xml><?xml version="1.0" encoding="utf-8"?>
<ds:datastoreItem xmlns:ds="http://schemas.openxmlformats.org/officeDocument/2006/customXml" ds:itemID="{D6844B01-ABA9-490A-BBBC-395044560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b9faf-e485-43ba-9767-f211651fe416"/>
    <ds:schemaRef ds:uri="b889fb21-b3e6-4d01-8b28-186d59d90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ED83F5-C8AF-4617-BD12-BDA47716E8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2DD3DC-2B14-4CD1-87C5-81EE6EE328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F4C18-A2C8-47AF-B54B-F0727E0A078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889fb21-b3e6-4d01-8b28-186d59d90d4d"/>
    <ds:schemaRef ds:uri="http://purl.org/dc/terms/"/>
    <ds:schemaRef ds:uri="http://schemas.openxmlformats.org/package/2006/metadata/core-properties"/>
    <ds:schemaRef ds:uri="d06b9faf-e485-43ba-9767-f211651fe416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Hackett Gill (CCG) SASCCG</dc:creator>
  <cp:lastModifiedBy>Charlotte Harrison (CCG) NSCCG</cp:lastModifiedBy>
  <cp:revision>7</cp:revision>
  <dcterms:created xsi:type="dcterms:W3CDTF">2021-05-27T13:14:00Z</dcterms:created>
  <dcterms:modified xsi:type="dcterms:W3CDTF">2021-05-27T14:12:00Z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0x010100BE8F7B88A9E67D4F9DE00F0FEFE54832</vt:lpwstr>
  </property>
  <property fmtid="{D5CDD505-2E9C-101B-9397-08002B2CF9AE}" pid="3" name="_dlc_DocIdItemGuid">
    <vt:lpwstr>613bab88-bdfc-4e18-8def-10a9ca871737</vt:lpwstr>
  </property>
</Properties>
</file>