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68" w:rsidRDefault="000F3263">
      <w:r>
        <w:t>Clarification Questions W/E 29/03/2019</w:t>
      </w:r>
    </w:p>
    <w:p w:rsidR="000F3263" w:rsidRDefault="000F3263"/>
    <w:tbl>
      <w:tblPr>
        <w:tblStyle w:val="TableGrid"/>
        <w:tblW w:w="0" w:type="auto"/>
        <w:tblLook w:val="04A0" w:firstRow="1" w:lastRow="0" w:firstColumn="1" w:lastColumn="0" w:noHBand="0" w:noVBand="1"/>
      </w:tblPr>
      <w:tblGrid>
        <w:gridCol w:w="4148"/>
        <w:gridCol w:w="4148"/>
      </w:tblGrid>
      <w:tr w:rsidR="000F3263" w:rsidTr="000F3263">
        <w:tc>
          <w:tcPr>
            <w:tcW w:w="4148" w:type="dxa"/>
          </w:tcPr>
          <w:p w:rsidR="000F3263" w:rsidRDefault="000F3263">
            <w:r>
              <w:t xml:space="preserve">Question </w:t>
            </w:r>
          </w:p>
        </w:tc>
        <w:tc>
          <w:tcPr>
            <w:tcW w:w="4148" w:type="dxa"/>
          </w:tcPr>
          <w:p w:rsidR="000F3263" w:rsidRDefault="000F3263">
            <w:r>
              <w:t>Response</w:t>
            </w:r>
          </w:p>
        </w:tc>
      </w:tr>
      <w:tr w:rsidR="000F3263" w:rsidTr="000F3263">
        <w:tc>
          <w:tcPr>
            <w:tcW w:w="4148" w:type="dxa"/>
          </w:tcPr>
          <w:p w:rsidR="000F3263" w:rsidRDefault="000F3263" w:rsidP="000F3263">
            <w:pPr>
              <w:jc w:val="both"/>
            </w:pPr>
            <w:r>
              <w:t>Could you please confirm how I should answer the question below?</w:t>
            </w:r>
          </w:p>
          <w:p w:rsidR="000F3263" w:rsidRDefault="000F3263" w:rsidP="000F3263">
            <w:pPr>
              <w:jc w:val="both"/>
            </w:pPr>
          </w:p>
          <w:p w:rsidR="000F3263" w:rsidRDefault="000F3263" w:rsidP="000F3263">
            <w:pPr>
              <w:jc w:val="both"/>
            </w:pPr>
            <w:r>
              <w:t>Insurances       91        Please confirm you already have, or can commit to obtain prior to starting delivery of a Service Agreement, the level of insurance cover indicated below:</w:t>
            </w:r>
          </w:p>
          <w:p w:rsidR="000F3263" w:rsidRDefault="000F3263" w:rsidP="000F3263">
            <w:pPr>
              <w:jc w:val="both"/>
            </w:pPr>
          </w:p>
          <w:p w:rsidR="000F3263" w:rsidRDefault="000F3263" w:rsidP="000F3263">
            <w:pPr>
              <w:jc w:val="both"/>
            </w:pPr>
            <w:r>
              <w:t>- All Risks = £ 1 million</w:t>
            </w:r>
          </w:p>
          <w:p w:rsidR="000F3263" w:rsidRDefault="000F3263" w:rsidP="000F3263">
            <w:pPr>
              <w:jc w:val="both"/>
            </w:pPr>
          </w:p>
          <w:p w:rsidR="000F3263" w:rsidRDefault="000F3263" w:rsidP="000F3263">
            <w:pPr>
              <w:jc w:val="both"/>
            </w:pPr>
            <w:r>
              <w:t>Please upload, in the space provided in this Enrolment section, your valid insurance schedule or a statement committing to upload one as described in Section 4.5 above.</w:t>
            </w:r>
          </w:p>
          <w:p w:rsidR="000F3263" w:rsidRDefault="000F3263" w:rsidP="000F3263">
            <w:pPr>
              <w:jc w:val="both"/>
            </w:pPr>
          </w:p>
          <w:p w:rsidR="000F3263" w:rsidRDefault="000F3263" w:rsidP="000F3263">
            <w:pPr>
              <w:jc w:val="both"/>
            </w:pPr>
            <w:r>
              <w:t xml:space="preserve">As consultants, I </w:t>
            </w:r>
            <w:r w:rsidR="001642C9">
              <w:t>do not</w:t>
            </w:r>
            <w:r>
              <w:t xml:space="preserve"> believe this applies to us and is for Contractors but there </w:t>
            </w:r>
            <w:r w:rsidR="00237075">
              <w:t>is not</w:t>
            </w:r>
            <w:r>
              <w:t xml:space="preserve"> an option to write ‘not applicable’.</w:t>
            </w:r>
          </w:p>
        </w:tc>
        <w:tc>
          <w:tcPr>
            <w:tcW w:w="4148" w:type="dxa"/>
          </w:tcPr>
          <w:p w:rsidR="000F3263" w:rsidRDefault="000F3263" w:rsidP="000F3263">
            <w:pPr>
              <w:jc w:val="both"/>
            </w:pPr>
            <w:r>
              <w:t>Consultants would not need to have Contractors all risk (CAR) insurance, as this is specific to contractors.</w:t>
            </w:r>
          </w:p>
          <w:p w:rsidR="000F3263" w:rsidRDefault="000F3263" w:rsidP="000F3263">
            <w:pPr>
              <w:jc w:val="both"/>
            </w:pPr>
          </w:p>
          <w:p w:rsidR="000F3263" w:rsidRDefault="000F3263" w:rsidP="000F3263">
            <w:pPr>
              <w:jc w:val="both"/>
            </w:pPr>
            <w:r>
              <w:t>In this instance you should answer the question No</w:t>
            </w:r>
          </w:p>
          <w:p w:rsidR="000F3263" w:rsidRDefault="000F3263" w:rsidP="000F3263">
            <w:pPr>
              <w:jc w:val="both"/>
            </w:pPr>
          </w:p>
          <w:p w:rsidR="000F3263" w:rsidRDefault="000F3263" w:rsidP="000F3263">
            <w:pPr>
              <w:jc w:val="both"/>
            </w:pPr>
            <w:r>
              <w:t>The insurance is not mandatory and not having it will not affect your enrolment submission.</w:t>
            </w:r>
          </w:p>
        </w:tc>
      </w:tr>
      <w:tr w:rsidR="000F3263" w:rsidTr="000F3263">
        <w:tc>
          <w:tcPr>
            <w:tcW w:w="4148" w:type="dxa"/>
          </w:tcPr>
          <w:p w:rsidR="000F3263" w:rsidRDefault="000F3263" w:rsidP="000F3263">
            <w:pPr>
              <w:jc w:val="both"/>
            </w:pPr>
            <w:r w:rsidRPr="000F3263">
              <w:t>Do you have a legal contact for LCP, who you could put me in touch with to enable the relevant parties to discuss any queried terms?</w:t>
            </w:r>
          </w:p>
        </w:tc>
        <w:tc>
          <w:tcPr>
            <w:tcW w:w="4148" w:type="dxa"/>
          </w:tcPr>
          <w:p w:rsidR="000F3263" w:rsidRDefault="000F3263" w:rsidP="000F3263">
            <w:pPr>
              <w:jc w:val="both"/>
            </w:pPr>
            <w:r>
              <w:t>Any queries regarding legal matters can be sent to the DPS-Enquiries@Haringey.gov.uk email address.</w:t>
            </w:r>
          </w:p>
          <w:p w:rsidR="000F3263" w:rsidRDefault="000F3263" w:rsidP="000F3263">
            <w:pPr>
              <w:jc w:val="both"/>
            </w:pPr>
          </w:p>
          <w:p w:rsidR="000F3263" w:rsidRDefault="000F3263" w:rsidP="000F3263">
            <w:pPr>
              <w:jc w:val="both"/>
            </w:pPr>
            <w:r>
              <w:t>However, I must confirm that The LCP is proceeding under the restricted procedure, which prohibits negotiations on the form of Supply Agreement. On this basis, Bidders should consider the document as presented and make a commercial decision whether or not to Bid for this DPS.</w:t>
            </w:r>
          </w:p>
        </w:tc>
      </w:tr>
      <w:tr w:rsidR="000F3263" w:rsidTr="000F3263">
        <w:tc>
          <w:tcPr>
            <w:tcW w:w="4148" w:type="dxa"/>
          </w:tcPr>
          <w:p w:rsidR="000F3263" w:rsidRDefault="000F3263" w:rsidP="000F3263">
            <w:pPr>
              <w:jc w:val="both"/>
            </w:pPr>
            <w:r>
              <w:t xml:space="preserve">We are beginning our accreditation and enrolment for the LCP DPS and have some queries/amendments to the Supplier Agreement and Self Billing </w:t>
            </w:r>
            <w:r w:rsidR="001642C9">
              <w:t>Agreement, which</w:t>
            </w:r>
            <w:r>
              <w:t xml:space="preserve"> we would like to raise before continuing with our enrolment.</w:t>
            </w:r>
          </w:p>
          <w:p w:rsidR="000F3263" w:rsidRDefault="000F3263" w:rsidP="000F3263">
            <w:pPr>
              <w:jc w:val="both"/>
            </w:pPr>
          </w:p>
          <w:p w:rsidR="000F3263" w:rsidRDefault="000F3263" w:rsidP="000F3263">
            <w:pPr>
              <w:jc w:val="both"/>
            </w:pPr>
            <w:r>
              <w:t>Clause 15, P15 – Insurances - no reference to “insurances continuing to be available at commercially viable rates”</w:t>
            </w:r>
          </w:p>
          <w:p w:rsidR="000F3263" w:rsidRDefault="000F3263" w:rsidP="000F3263">
            <w:pPr>
              <w:jc w:val="both"/>
            </w:pPr>
            <w:r>
              <w:t>Clause 20, P19 – Needs to include references to “material only being used for purpose for which originally intended”</w:t>
            </w:r>
          </w:p>
          <w:p w:rsidR="000F3263" w:rsidRDefault="000F3263" w:rsidP="000F3263">
            <w:pPr>
              <w:jc w:val="both"/>
            </w:pPr>
            <w:r>
              <w:t>Schedule 2, P35 – Sample Service Agreement – not enclosed – can this be provided?</w:t>
            </w:r>
          </w:p>
          <w:p w:rsidR="000F3263" w:rsidRDefault="000F3263" w:rsidP="000F3263">
            <w:pPr>
              <w:jc w:val="both"/>
            </w:pPr>
          </w:p>
          <w:p w:rsidR="000F3263" w:rsidRDefault="000F3263" w:rsidP="000F3263">
            <w:pPr>
              <w:jc w:val="both"/>
            </w:pPr>
            <w:r>
              <w:t>Please can you advise if the above amendments can be made to the agreements?</w:t>
            </w:r>
          </w:p>
        </w:tc>
        <w:tc>
          <w:tcPr>
            <w:tcW w:w="4148" w:type="dxa"/>
          </w:tcPr>
          <w:p w:rsidR="000F3263" w:rsidRDefault="000F3263" w:rsidP="000F3263">
            <w:pPr>
              <w:jc w:val="both"/>
            </w:pPr>
            <w:r w:rsidRPr="000F3263">
              <w:t xml:space="preserve">I must confirm that The London Borough of </w:t>
            </w:r>
            <w:r w:rsidR="001642C9" w:rsidRPr="000F3263">
              <w:t>Haringey is</w:t>
            </w:r>
            <w:r w:rsidRPr="000F3263">
              <w:t xml:space="preserve"> proceeding under the restricted </w:t>
            </w:r>
            <w:r w:rsidR="00237075" w:rsidRPr="000F3263">
              <w:t>procedure, which</w:t>
            </w:r>
            <w:r w:rsidRPr="000F3263">
              <w:t xml:space="preserve"> prohibits negotiations on the form of Supply Agreement. On this </w:t>
            </w:r>
            <w:r w:rsidR="001642C9" w:rsidRPr="000F3263">
              <w:t>basis,</w:t>
            </w:r>
            <w:r w:rsidRPr="000F3263">
              <w:t xml:space="preserve"> Bidders should consider the document as presented and make a commercial decision whether or not to Bid for this DPS.</w:t>
            </w:r>
          </w:p>
        </w:tc>
      </w:tr>
      <w:tr w:rsidR="000F3263" w:rsidTr="000F3263">
        <w:tc>
          <w:tcPr>
            <w:tcW w:w="4148" w:type="dxa"/>
          </w:tcPr>
          <w:p w:rsidR="000F3263" w:rsidRDefault="001642C9" w:rsidP="001642C9">
            <w:pPr>
              <w:jc w:val="both"/>
            </w:pPr>
            <w:r w:rsidRPr="001642C9">
              <w:t>Would the authority be willing to consider amendments to the attached Supplier Agreement</w:t>
            </w:r>
          </w:p>
        </w:tc>
        <w:tc>
          <w:tcPr>
            <w:tcW w:w="4148" w:type="dxa"/>
          </w:tcPr>
          <w:p w:rsidR="000F3263" w:rsidRDefault="001642C9" w:rsidP="001642C9">
            <w:pPr>
              <w:jc w:val="both"/>
            </w:pPr>
            <w:r w:rsidRPr="001642C9">
              <w:t xml:space="preserve">I must confirm that The London Borough of </w:t>
            </w:r>
            <w:r w:rsidR="00237075" w:rsidRPr="001642C9">
              <w:t>Haringey is</w:t>
            </w:r>
            <w:r w:rsidRPr="001642C9">
              <w:t xml:space="preserve"> proceeding under the restricted procedure which prohibits negotiations on the form of Supply Agreement. On this </w:t>
            </w:r>
            <w:r w:rsidR="00237075" w:rsidRPr="001642C9">
              <w:t>basis,</w:t>
            </w:r>
            <w:r w:rsidRPr="001642C9">
              <w:t xml:space="preserve"> Bidders should consider the document as presented and make a commercial decision whether or not to Bid for this DPS.</w:t>
            </w:r>
          </w:p>
        </w:tc>
      </w:tr>
    </w:tbl>
    <w:p w:rsidR="000F3263" w:rsidRDefault="000F3263"/>
    <w:sectPr w:rsidR="000F32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63"/>
    <w:rsid w:val="000F3263"/>
    <w:rsid w:val="001642C9"/>
    <w:rsid w:val="00237075"/>
    <w:rsid w:val="00983568"/>
    <w:rsid w:val="00C1511B"/>
    <w:rsid w:val="00E0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235B"/>
  <w15:chartTrackingRefBased/>
  <w15:docId w15:val="{390905DA-6B47-4100-84B7-FBCBD2FC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3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B9FB9DDD.dotm</Template>
  <TotalTime>16</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David</dc:creator>
  <cp:keywords/>
  <dc:description/>
  <cp:lastModifiedBy>Prior David</cp:lastModifiedBy>
  <cp:revision>4</cp:revision>
  <dcterms:created xsi:type="dcterms:W3CDTF">2019-04-01T08:53:00Z</dcterms:created>
  <dcterms:modified xsi:type="dcterms:W3CDTF">2019-04-01T09:10:00Z</dcterms:modified>
</cp:coreProperties>
</file>