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E7" w:rsidRPr="001A30F2" w:rsidRDefault="00742FE7" w:rsidP="00742FE7">
      <w:pPr>
        <w:spacing w:after="0"/>
        <w:rPr>
          <w:rFonts w:ascii="Arial" w:hAnsi="Arial" w:cs="Arial"/>
          <w:b/>
          <w:sz w:val="28"/>
        </w:rPr>
      </w:pPr>
      <w:r>
        <w:rPr>
          <w:rFonts w:ascii="Arial" w:hAnsi="Arial" w:cs="Arial"/>
          <w:b/>
          <w:sz w:val="28"/>
        </w:rPr>
        <w:t>Brighton and Hove City</w:t>
      </w:r>
      <w:r w:rsidRPr="001A30F2">
        <w:rPr>
          <w:rFonts w:ascii="Arial" w:hAnsi="Arial" w:cs="Arial"/>
          <w:b/>
          <w:sz w:val="28"/>
        </w:rPr>
        <w:t xml:space="preserve"> Council </w:t>
      </w:r>
    </w:p>
    <w:p w:rsidR="00742FE7" w:rsidRPr="00D4789C" w:rsidRDefault="00742FE7" w:rsidP="00742FE7">
      <w:pPr>
        <w:spacing w:after="0" w:line="240" w:lineRule="auto"/>
        <w:jc w:val="both"/>
        <w:rPr>
          <w:rFonts w:ascii="Arial" w:hAnsi="Arial" w:cs="Arial"/>
          <w:b/>
          <w:sz w:val="28"/>
        </w:rPr>
      </w:pPr>
      <w:r w:rsidRPr="00D4789C">
        <w:rPr>
          <w:rFonts w:ascii="Arial" w:hAnsi="Arial" w:cs="Arial"/>
          <w:b/>
          <w:sz w:val="28"/>
        </w:rPr>
        <w:t xml:space="preserve">Signature Document </w:t>
      </w:r>
    </w:p>
    <w:p w:rsidR="00742FE7" w:rsidRDefault="00742FE7" w:rsidP="00742FE7">
      <w:pPr>
        <w:spacing w:after="0" w:line="240" w:lineRule="auto"/>
        <w:jc w:val="both"/>
        <w:rPr>
          <w:rFonts w:ascii="Arial" w:hAnsi="Arial" w:cs="Arial"/>
        </w:rPr>
      </w:pPr>
    </w:p>
    <w:p w:rsidR="00742FE7" w:rsidRPr="00EA4D06" w:rsidRDefault="00742FE7" w:rsidP="00742FE7">
      <w:pPr>
        <w:spacing w:after="0" w:line="240" w:lineRule="auto"/>
        <w:jc w:val="both"/>
        <w:rPr>
          <w:rFonts w:ascii="Arial" w:hAnsi="Arial" w:cs="Arial"/>
          <w:b/>
          <w:bCs/>
        </w:rPr>
      </w:pPr>
      <w:r w:rsidRPr="00EA4D06">
        <w:rPr>
          <w:rFonts w:ascii="Arial" w:hAnsi="Arial" w:cs="Arial"/>
        </w:rPr>
        <w:t>This Signature Document is</w:t>
      </w:r>
      <w:r w:rsidRPr="00EA4D06">
        <w:rPr>
          <w:rFonts w:ascii="Arial" w:hAnsi="Arial" w:cs="Arial"/>
          <w:bCs/>
        </w:rPr>
        <w:t xml:space="preserve"> made as of</w:t>
      </w:r>
      <w:r w:rsidRPr="00EA4D06">
        <w:rPr>
          <w:rFonts w:ascii="Arial" w:hAnsi="Arial" w:cs="Arial"/>
          <w:b/>
          <w:bCs/>
        </w:rPr>
        <w:t xml:space="preserve"> [</w:t>
      </w:r>
      <w:r w:rsidRPr="00EA4D06">
        <w:rPr>
          <w:rFonts w:ascii="Arial" w:hAnsi="Arial" w:cs="Arial"/>
          <w:b/>
          <w:bCs/>
        </w:rPr>
        <w:fldChar w:fldCharType="begin">
          <w:ffData>
            <w:name w:val=""/>
            <w:enabled/>
            <w:calcOnExit w:val="0"/>
            <w:textInput>
              <w:default w:val="Insert Date"/>
            </w:textInput>
          </w:ffData>
        </w:fldChar>
      </w:r>
      <w:r w:rsidRPr="00EA4D06">
        <w:rPr>
          <w:rFonts w:ascii="Arial" w:hAnsi="Arial" w:cs="Arial"/>
          <w:b/>
          <w:bCs/>
        </w:rPr>
        <w:instrText xml:space="preserve"> FORMTEXT </w:instrText>
      </w:r>
      <w:r w:rsidRPr="00EA4D06">
        <w:rPr>
          <w:rFonts w:ascii="Arial" w:hAnsi="Arial" w:cs="Arial"/>
          <w:b/>
          <w:bCs/>
        </w:rPr>
      </w:r>
      <w:r w:rsidRPr="00EA4D06">
        <w:rPr>
          <w:rFonts w:ascii="Arial" w:hAnsi="Arial" w:cs="Arial"/>
          <w:b/>
          <w:bCs/>
        </w:rPr>
        <w:fldChar w:fldCharType="separate"/>
      </w:r>
      <w:r w:rsidRPr="00EA4D06">
        <w:rPr>
          <w:rFonts w:ascii="Arial" w:hAnsi="Arial" w:cs="Arial"/>
          <w:b/>
          <w:bCs/>
          <w:noProof/>
        </w:rPr>
        <w:t>Insert Date</w:t>
      </w:r>
      <w:r w:rsidRPr="00EA4D06">
        <w:rPr>
          <w:rFonts w:ascii="Arial" w:hAnsi="Arial" w:cs="Arial"/>
          <w:b/>
          <w:bCs/>
        </w:rPr>
        <w:fldChar w:fldCharType="end"/>
      </w:r>
      <w:r w:rsidRPr="00EA4D06">
        <w:rPr>
          <w:rFonts w:ascii="Arial" w:hAnsi="Arial" w:cs="Arial"/>
          <w:b/>
          <w:bCs/>
        </w:rPr>
        <w:t>]</w:t>
      </w:r>
    </w:p>
    <w:p w:rsidR="00742FE7" w:rsidRPr="00EA4D06" w:rsidRDefault="00742FE7" w:rsidP="00742FE7">
      <w:pPr>
        <w:spacing w:after="0" w:line="240" w:lineRule="auto"/>
        <w:jc w:val="both"/>
        <w:rPr>
          <w:rFonts w:ascii="Arial" w:hAnsi="Arial" w:cs="Arial"/>
          <w:bCs/>
        </w:rPr>
      </w:pPr>
    </w:p>
    <w:p w:rsidR="00742FE7" w:rsidRPr="00EA4D06" w:rsidRDefault="00742FE7" w:rsidP="00742FE7">
      <w:pPr>
        <w:spacing w:after="0" w:line="240" w:lineRule="auto"/>
        <w:jc w:val="both"/>
        <w:rPr>
          <w:rFonts w:ascii="Arial" w:hAnsi="Arial" w:cs="Arial"/>
          <w:b/>
        </w:rPr>
      </w:pPr>
      <w:r w:rsidRPr="00EA4D06">
        <w:rPr>
          <w:rFonts w:ascii="Arial" w:hAnsi="Arial" w:cs="Arial"/>
          <w:b/>
        </w:rPr>
        <w:t>BETWEEN</w:t>
      </w:r>
    </w:p>
    <w:p w:rsidR="00742FE7" w:rsidRPr="00EA4D06" w:rsidRDefault="00742FE7" w:rsidP="00742FE7">
      <w:pP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bCs/>
        </w:rPr>
      </w:pPr>
      <w:r w:rsidRPr="00EA4D06">
        <w:rPr>
          <w:rFonts w:ascii="Arial" w:hAnsi="Arial" w:cs="Arial"/>
          <w:b/>
        </w:rPr>
        <w:t>(1)</w:t>
      </w:r>
      <w:r w:rsidRPr="00EA4D06">
        <w:rPr>
          <w:rFonts w:ascii="Arial" w:hAnsi="Arial" w:cs="Arial"/>
          <w:b/>
        </w:rPr>
        <w:tab/>
      </w:r>
      <w:r>
        <w:rPr>
          <w:rFonts w:ascii="Arial" w:hAnsi="Arial" w:cs="Arial"/>
          <w:b/>
          <w:bCs/>
        </w:rPr>
        <w:t>Brighton and Hove City Council</w:t>
      </w:r>
      <w:r w:rsidRPr="00D90CD4">
        <w:rPr>
          <w:rFonts w:ascii="Arial" w:hAnsi="Arial" w:cs="Arial"/>
          <w:b/>
          <w:bCs/>
        </w:rPr>
        <w:t xml:space="preserve">, </w:t>
      </w:r>
      <w:r>
        <w:rPr>
          <w:rFonts w:ascii="Arial" w:hAnsi="Arial" w:cs="Arial"/>
          <w:bCs/>
        </w:rPr>
        <w:t>Kings House, Grand Avenue, Hove, BN3 2LS</w:t>
      </w:r>
      <w:r w:rsidRPr="00D90CD4">
        <w:rPr>
          <w:rFonts w:ascii="Arial" w:hAnsi="Arial" w:cs="Arial"/>
          <w:bCs/>
        </w:rPr>
        <w:t xml:space="preserve"> </w:t>
      </w:r>
      <w:r w:rsidRPr="00EA4D06">
        <w:rPr>
          <w:rFonts w:ascii="Arial" w:hAnsi="Arial" w:cs="Arial"/>
          <w:bCs/>
        </w:rPr>
        <w:t>(the “Council”)</w:t>
      </w:r>
    </w:p>
    <w:p w:rsidR="00742FE7" w:rsidRPr="00EA4D06" w:rsidRDefault="00742FE7" w:rsidP="00742FE7">
      <w:pPr>
        <w:spacing w:after="0" w:line="240" w:lineRule="auto"/>
        <w:jc w:val="both"/>
        <w:rPr>
          <w:rFonts w:ascii="Arial" w:hAnsi="Arial" w:cs="Arial"/>
          <w:b/>
        </w:rPr>
      </w:pPr>
    </w:p>
    <w:p w:rsidR="00742FE7" w:rsidRDefault="00742FE7" w:rsidP="00742FE7">
      <w:pPr>
        <w:tabs>
          <w:tab w:val="left" w:pos="1356"/>
        </w:tabs>
        <w:spacing w:after="0" w:line="240" w:lineRule="auto"/>
        <w:jc w:val="both"/>
        <w:rPr>
          <w:rFonts w:ascii="Arial" w:hAnsi="Arial" w:cs="Arial"/>
          <w:bCs/>
        </w:rPr>
      </w:pPr>
      <w:r w:rsidRPr="00EA4D06">
        <w:rPr>
          <w:rFonts w:ascii="Arial" w:hAnsi="Arial" w:cs="Arial"/>
          <w:bCs/>
        </w:rPr>
        <w:t>and</w:t>
      </w:r>
      <w:r>
        <w:rPr>
          <w:rFonts w:ascii="Arial" w:hAnsi="Arial" w:cs="Arial"/>
          <w:bCs/>
        </w:rPr>
        <w:tab/>
      </w:r>
    </w:p>
    <w:p w:rsidR="00742FE7" w:rsidRPr="00EA4D06" w:rsidRDefault="00742FE7" w:rsidP="00742FE7">
      <w:pPr>
        <w:tabs>
          <w:tab w:val="left" w:pos="1356"/>
        </w:tabs>
        <w:spacing w:after="0" w:line="240" w:lineRule="auto"/>
        <w:jc w:val="both"/>
        <w:rPr>
          <w:rFonts w:ascii="Arial" w:hAnsi="Arial" w:cs="Arial"/>
          <w:bCs/>
        </w:rPr>
      </w:pPr>
    </w:p>
    <w:p w:rsidR="00742FE7" w:rsidRPr="00EA4D06" w:rsidRDefault="00742FE7" w:rsidP="00742FE7">
      <w:pPr>
        <w:spacing w:after="0" w:line="240" w:lineRule="auto"/>
        <w:jc w:val="both"/>
        <w:rPr>
          <w:rFonts w:ascii="Arial" w:hAnsi="Arial" w:cs="Arial"/>
          <w:bCs/>
        </w:rPr>
      </w:pPr>
    </w:p>
    <w:p w:rsidR="00742FE7" w:rsidRPr="00EA4D06" w:rsidRDefault="00742FE7" w:rsidP="00742FE7">
      <w:pPr>
        <w:spacing w:after="0" w:line="240" w:lineRule="auto"/>
        <w:jc w:val="both"/>
        <w:rPr>
          <w:rFonts w:ascii="Arial" w:hAnsi="Arial" w:cs="Arial"/>
          <w:bCs/>
        </w:rPr>
      </w:pPr>
      <w:r w:rsidRPr="00EA4D06">
        <w:rPr>
          <w:rFonts w:ascii="Arial" w:hAnsi="Arial" w:cs="Arial"/>
          <w:b/>
        </w:rPr>
        <w:t>(2)</w:t>
      </w:r>
      <w:r w:rsidRPr="00EA4D06">
        <w:rPr>
          <w:rFonts w:ascii="Arial" w:hAnsi="Arial" w:cs="Arial"/>
          <w:b/>
        </w:rPr>
        <w:tab/>
      </w:r>
      <w:r>
        <w:rPr>
          <w:rFonts w:ascii="Arial" w:hAnsi="Arial" w:cs="Arial"/>
          <w:b/>
          <w:bCs/>
        </w:rPr>
        <w:fldChar w:fldCharType="begin">
          <w:ffData>
            <w:name w:val="Text80"/>
            <w:enabled/>
            <w:calcOnExit w:val="0"/>
            <w:textInput>
              <w:default w:val="Insert Supplier Name"/>
            </w:textInput>
          </w:ffData>
        </w:fldChar>
      </w:r>
      <w:bookmarkStart w:id="0" w:name="Text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Insert Supplier Name</w:t>
      </w:r>
      <w:r>
        <w:rPr>
          <w:rFonts w:ascii="Arial" w:hAnsi="Arial" w:cs="Arial"/>
          <w:b/>
          <w:bCs/>
        </w:rPr>
        <w:fldChar w:fldCharType="end"/>
      </w:r>
      <w:bookmarkEnd w:id="0"/>
      <w:r w:rsidRPr="00EA4D06">
        <w:rPr>
          <w:rFonts w:ascii="Arial" w:hAnsi="Arial" w:cs="Arial"/>
          <w:bCs/>
        </w:rPr>
        <w:t xml:space="preserve"> (</w:t>
      </w:r>
      <w:r w:rsidRPr="00EA4D06">
        <w:rPr>
          <w:rFonts w:ascii="Arial" w:hAnsi="Arial" w:cs="Arial"/>
          <w:bCs/>
        </w:rPr>
        <w:fldChar w:fldCharType="begin">
          <w:ffData>
            <w:name w:val="Text80"/>
            <w:enabled/>
            <w:calcOnExit w:val="0"/>
            <w:textInput>
              <w:default w:val="Insert Company Number"/>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Insert Company Number</w:t>
      </w:r>
      <w:r w:rsidRPr="00EA4D06">
        <w:rPr>
          <w:rFonts w:ascii="Arial" w:hAnsi="Arial" w:cs="Arial"/>
        </w:rPr>
        <w:fldChar w:fldCharType="end"/>
      </w:r>
      <w:r w:rsidRPr="00EA4D06">
        <w:rPr>
          <w:rFonts w:ascii="Arial" w:hAnsi="Arial" w:cs="Arial"/>
          <w:bCs/>
          <w:lang w:val="en-US"/>
        </w:rPr>
        <w:t xml:space="preserve">) of </w:t>
      </w:r>
      <w:r w:rsidRPr="00EA4D06">
        <w:rPr>
          <w:rFonts w:ascii="Arial" w:hAnsi="Arial" w:cs="Arial"/>
          <w:bCs/>
        </w:rPr>
        <w:fldChar w:fldCharType="begin">
          <w:ffData>
            <w:name w:val=""/>
            <w:enabled/>
            <w:calcOnExit w:val="0"/>
            <w:textInput>
              <w:default w:val="Insert Company Address"/>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Insert Company Address</w:t>
      </w:r>
      <w:r w:rsidRPr="00EA4D06">
        <w:rPr>
          <w:rFonts w:ascii="Arial" w:hAnsi="Arial" w:cs="Arial"/>
        </w:rPr>
        <w:fldChar w:fldCharType="end"/>
      </w:r>
      <w:r w:rsidRPr="00EA4D06">
        <w:rPr>
          <w:rFonts w:ascii="Arial" w:hAnsi="Arial" w:cs="Arial"/>
          <w:bCs/>
        </w:rPr>
        <w:t xml:space="preserve"> (the “</w:t>
      </w:r>
      <w:r>
        <w:rPr>
          <w:rFonts w:ascii="Arial" w:hAnsi="Arial" w:cs="Arial"/>
          <w:bCs/>
        </w:rPr>
        <w:t>Supplier</w:t>
      </w:r>
      <w:r w:rsidRPr="00EA4D06">
        <w:rPr>
          <w:rFonts w:ascii="Arial" w:hAnsi="Arial" w:cs="Arial"/>
          <w:bCs/>
        </w:rPr>
        <w:t>”)</w:t>
      </w:r>
    </w:p>
    <w:p w:rsidR="00742FE7" w:rsidRPr="00EA4D06" w:rsidRDefault="00742FE7" w:rsidP="00742FE7">
      <w:pPr>
        <w:spacing w:after="0" w:line="240" w:lineRule="auto"/>
        <w:jc w:val="center"/>
        <w:rPr>
          <w:rFonts w:ascii="Arial" w:hAnsi="Arial" w:cs="Arial"/>
        </w:rPr>
      </w:pPr>
    </w:p>
    <w:p w:rsidR="00742FE7" w:rsidRPr="00EA4D06" w:rsidRDefault="00742FE7" w:rsidP="00742FE7">
      <w:pPr>
        <w:tabs>
          <w:tab w:val="left" w:pos="1430"/>
        </w:tabs>
        <w:spacing w:after="0" w:line="240" w:lineRule="auto"/>
        <w:jc w:val="center"/>
        <w:rPr>
          <w:rFonts w:ascii="Arial" w:hAnsi="Arial" w:cs="Arial"/>
        </w:rPr>
      </w:pPr>
      <w:r w:rsidRPr="00EA4D06">
        <w:rPr>
          <w:rFonts w:ascii="Arial" w:hAnsi="Arial" w:cs="Arial"/>
        </w:rPr>
        <w:t>(Each a “Party”, together the “Parties”)</w:t>
      </w: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r w:rsidRPr="00EA4D06">
        <w:rPr>
          <w:rFonts w:ascii="Arial" w:hAnsi="Arial" w:cs="Arial"/>
          <w:b/>
        </w:rPr>
        <w:t>BACKGROUND</w:t>
      </w:r>
    </w:p>
    <w:p w:rsidR="00742FE7" w:rsidRPr="00EA4D06" w:rsidRDefault="00742FE7" w:rsidP="00742FE7">
      <w:pPr>
        <w:spacing w:after="0" w:line="240" w:lineRule="auto"/>
        <w:jc w:val="both"/>
        <w:rPr>
          <w:rFonts w:ascii="Arial" w:hAnsi="Arial" w:cs="Arial"/>
        </w:rPr>
      </w:pP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(A)     </w:t>
      </w:r>
      <w:r w:rsidRPr="00EA4D06">
        <w:rPr>
          <w:rFonts w:ascii="Arial" w:hAnsi="Arial" w:cs="Arial"/>
        </w:rPr>
        <w:tab/>
        <w:t xml:space="preserve">The </w:t>
      </w:r>
      <w:r>
        <w:rPr>
          <w:rFonts w:ascii="Arial" w:hAnsi="Arial" w:cs="Arial"/>
        </w:rPr>
        <w:t xml:space="preserve">Brighton and Hove City Council </w:t>
      </w:r>
      <w:r w:rsidRPr="00EA4D06">
        <w:rPr>
          <w:rFonts w:ascii="Arial" w:hAnsi="Arial" w:cs="Arial"/>
        </w:rPr>
        <w:t>(the “Council”) placed a contract notice</w:t>
      </w:r>
      <w:r>
        <w:rPr>
          <w:rFonts w:ascii="Arial" w:hAnsi="Arial" w:cs="Arial"/>
        </w:rPr>
        <w:t xml:space="preserve"> </w:t>
      </w:r>
      <w:r w:rsidRPr="00EA4D06">
        <w:rPr>
          <w:rFonts w:ascii="Arial" w:hAnsi="Arial" w:cs="Arial"/>
        </w:rPr>
        <w:t xml:space="preserve">on </w:t>
      </w:r>
      <w:r>
        <w:rPr>
          <w:rFonts w:ascii="Arial" w:hAnsi="Arial" w:cs="Arial"/>
        </w:rPr>
        <w:t>29</w:t>
      </w:r>
      <w:r w:rsidRPr="00742FE7">
        <w:rPr>
          <w:rFonts w:ascii="Arial" w:hAnsi="Arial" w:cs="Arial"/>
          <w:vertAlign w:val="superscript"/>
        </w:rPr>
        <w:t>th</w:t>
      </w:r>
      <w:r>
        <w:rPr>
          <w:rFonts w:ascii="Arial" w:hAnsi="Arial" w:cs="Arial"/>
        </w:rPr>
        <w:t xml:space="preserve"> January 2016 (t</w:t>
      </w:r>
      <w:r w:rsidRPr="00EA4D06">
        <w:rPr>
          <w:rFonts w:ascii="Arial" w:hAnsi="Arial" w:cs="Arial"/>
        </w:rPr>
        <w:t xml:space="preserve">he </w:t>
      </w:r>
      <w:r>
        <w:rPr>
          <w:rFonts w:ascii="Arial" w:hAnsi="Arial" w:cs="Arial"/>
        </w:rPr>
        <w:t>“</w:t>
      </w:r>
      <w:r w:rsidRPr="00EA4D06">
        <w:rPr>
          <w:rFonts w:ascii="Arial" w:hAnsi="Arial" w:cs="Arial"/>
        </w:rPr>
        <w:t xml:space="preserve">Contract Notice”) in the Official Journal of the European Union to establish a </w:t>
      </w:r>
      <w:r w:rsidR="009B6451">
        <w:rPr>
          <w:rFonts w:ascii="Arial" w:hAnsi="Arial" w:cs="Arial"/>
        </w:rPr>
        <w:t>Dynamic Purchasing S</w:t>
      </w:r>
      <w:r w:rsidRPr="00EA4D06">
        <w:rPr>
          <w:rFonts w:ascii="Arial" w:hAnsi="Arial" w:cs="Arial"/>
        </w:rPr>
        <w:t xml:space="preserve">ystem (“DPS”) for the procurement </w:t>
      </w:r>
      <w:r w:rsidRPr="002E2DAF">
        <w:rPr>
          <w:rFonts w:ascii="Arial" w:hAnsi="Arial" w:cs="Arial"/>
        </w:rPr>
        <w:t>of</w:t>
      </w:r>
      <w:r w:rsidR="009B6451">
        <w:rPr>
          <w:rFonts w:ascii="Arial" w:hAnsi="Arial" w:cs="Arial"/>
        </w:rPr>
        <w:t xml:space="preserve"> Adult Social Care Services in connection  with Supported Accommodation</w:t>
      </w:r>
      <w:r w:rsidR="009B6451" w:rsidRPr="00E736F0">
        <w:rPr>
          <w:rFonts w:ascii="Arial" w:hAnsi="Arial" w:cs="Arial"/>
          <w:sz w:val="28"/>
          <w:szCs w:val="28"/>
        </w:rPr>
        <w:t>,</w:t>
      </w:r>
      <w:r w:rsidR="009B6451">
        <w:rPr>
          <w:rFonts w:ascii="Arial" w:hAnsi="Arial" w:cs="Arial"/>
          <w:sz w:val="28"/>
          <w:szCs w:val="28"/>
        </w:rPr>
        <w:t xml:space="preserve"> </w:t>
      </w:r>
      <w:r w:rsidR="009B6451">
        <w:rPr>
          <w:rFonts w:ascii="Arial" w:hAnsi="Arial" w:cs="Arial"/>
        </w:rPr>
        <w:t xml:space="preserve">Community Support Services and Day Opportunities </w:t>
      </w:r>
      <w:r w:rsidR="009B6451">
        <w:rPr>
          <w:rFonts w:ascii="Arial" w:hAnsi="Arial" w:cs="Arial"/>
          <w:sz w:val="28"/>
          <w:szCs w:val="28"/>
        </w:rPr>
        <w:t xml:space="preserve"> </w:t>
      </w:r>
      <w:r w:rsidRPr="00EA4D06">
        <w:rPr>
          <w:rFonts w:ascii="Arial" w:hAnsi="Arial" w:cs="Arial"/>
        </w:rPr>
        <w:t xml:space="preserve">(hereinafter the “Services”).  The DPS shall admit </w:t>
      </w:r>
      <w:r>
        <w:rPr>
          <w:rFonts w:ascii="Arial" w:hAnsi="Arial" w:cs="Arial"/>
        </w:rPr>
        <w:t>suppliers</w:t>
      </w:r>
      <w:r w:rsidRPr="00EA4D06">
        <w:rPr>
          <w:rFonts w:ascii="Arial" w:hAnsi="Arial" w:cs="Arial"/>
        </w:rPr>
        <w:t xml:space="preserve"> who successfully accredit and enrol to the DPS.</w:t>
      </w: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(B)     </w:t>
      </w:r>
      <w:r w:rsidRPr="00EA4D06">
        <w:rPr>
          <w:rFonts w:ascii="Arial" w:hAnsi="Arial" w:cs="Arial"/>
        </w:rPr>
        <w:tab/>
        <w:t xml:space="preserve">In accordance with Regulation 20 of the Regulations, the DPS is open at any time to admit new </w:t>
      </w:r>
      <w:r>
        <w:rPr>
          <w:rFonts w:ascii="Arial" w:hAnsi="Arial" w:cs="Arial"/>
        </w:rPr>
        <w:t>suppliers</w:t>
      </w:r>
      <w:r w:rsidRPr="00EA4D06">
        <w:rPr>
          <w:rFonts w:ascii="Arial" w:hAnsi="Arial" w:cs="Arial"/>
        </w:rPr>
        <w:t xml:space="preserve"> who successfully accredit and enrol to the DPS.</w:t>
      </w: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(C)     </w:t>
      </w:r>
      <w:r w:rsidRPr="00EA4D06">
        <w:rPr>
          <w:rFonts w:ascii="Arial" w:hAnsi="Arial" w:cs="Arial"/>
        </w:rPr>
        <w:tab/>
        <w:t>The Council has contracte</w:t>
      </w:r>
      <w:r>
        <w:rPr>
          <w:rFonts w:ascii="Arial" w:hAnsi="Arial" w:cs="Arial"/>
        </w:rPr>
        <w:t>d with a third party, Matrix SPS</w:t>
      </w:r>
      <w:r w:rsidRPr="00EA4D06">
        <w:rPr>
          <w:rFonts w:ascii="Arial" w:hAnsi="Arial" w:cs="Arial"/>
        </w:rPr>
        <w:t xml:space="preserve"> Limited </w:t>
      </w:r>
      <w:r>
        <w:rPr>
          <w:rFonts w:ascii="Arial" w:hAnsi="Arial" w:cs="Arial"/>
        </w:rPr>
        <w:t xml:space="preserve">trading as </w:t>
      </w:r>
      <w:r w:rsidRPr="00D4789C">
        <w:rPr>
          <w:rFonts w:ascii="Arial" w:hAnsi="Arial" w:cs="Arial"/>
          <w:i/>
        </w:rPr>
        <w:t>adam</w:t>
      </w:r>
      <w:r>
        <w:rPr>
          <w:rFonts w:ascii="Arial" w:hAnsi="Arial" w:cs="Arial"/>
        </w:rPr>
        <w:t xml:space="preserve"> (registered company 7718565</w:t>
      </w:r>
      <w:r w:rsidRPr="00EA4D06">
        <w:rPr>
          <w:rFonts w:ascii="Arial" w:hAnsi="Arial" w:cs="Arial"/>
        </w:rPr>
        <w:t xml:space="preserve"> – “</w:t>
      </w:r>
      <w:r>
        <w:rPr>
          <w:rFonts w:ascii="Arial" w:hAnsi="Arial" w:cs="Arial"/>
        </w:rPr>
        <w:t>Service Provider</w:t>
      </w:r>
      <w:r w:rsidRPr="00EA4D06">
        <w:rPr>
          <w:rFonts w:ascii="Arial" w:hAnsi="Arial" w:cs="Arial"/>
        </w:rPr>
        <w:t>”) to provide a web-based platform, namely SProc.Net, or such other technology as agreed between the Parties from time to time (the “</w:t>
      </w:r>
      <w:r>
        <w:rPr>
          <w:rFonts w:ascii="Arial" w:hAnsi="Arial" w:cs="Arial"/>
        </w:rPr>
        <w:t>Application</w:t>
      </w:r>
      <w:r w:rsidRPr="00EA4D06">
        <w:rPr>
          <w:rFonts w:ascii="Arial" w:hAnsi="Arial" w:cs="Arial"/>
        </w:rPr>
        <w:t>”), to procure Services via the dynamic purchasing system (“DPS”) method of procurement as set out in the</w:t>
      </w:r>
      <w:r>
        <w:rPr>
          <w:rFonts w:ascii="Arial" w:hAnsi="Arial" w:cs="Arial"/>
        </w:rPr>
        <w:t xml:space="preserve"> Public Contract Regulations 2015</w:t>
      </w:r>
      <w:r w:rsidRPr="00EA4D06">
        <w:rPr>
          <w:rFonts w:ascii="Arial" w:hAnsi="Arial" w:cs="Arial"/>
        </w:rPr>
        <w:t xml:space="preserve">, as amended from time to time, and for such Services to be transacted as further set out in </w:t>
      </w:r>
      <w:r>
        <w:rPr>
          <w:rFonts w:ascii="Arial" w:hAnsi="Arial" w:cs="Arial"/>
        </w:rPr>
        <w:t>the</w:t>
      </w:r>
      <w:r w:rsidRPr="00EA4D06">
        <w:rPr>
          <w:rFonts w:ascii="Arial" w:hAnsi="Arial" w:cs="Arial"/>
        </w:rPr>
        <w:t xml:space="preserve"> Supplier Agreement.</w:t>
      </w:r>
    </w:p>
    <w:p w:rsidR="00742FE7" w:rsidRPr="00EA4D06" w:rsidRDefault="00742FE7" w:rsidP="00742FE7">
      <w:pPr>
        <w:pStyle w:val="ListParagraph"/>
        <w:numPr>
          <w:ilvl w:val="0"/>
          <w:numId w:val="2"/>
        </w:numPr>
        <w:tabs>
          <w:tab w:val="left" w:pos="709"/>
        </w:tabs>
        <w:spacing w:after="288" w:line="276" w:lineRule="auto"/>
        <w:ind w:left="709" w:hanging="709"/>
        <w:jc w:val="both"/>
        <w:rPr>
          <w:rFonts w:ascii="Arial" w:hAnsi="Arial" w:cs="Arial"/>
          <w:sz w:val="22"/>
          <w:szCs w:val="22"/>
        </w:rPr>
      </w:pPr>
      <w:r w:rsidRPr="00EA4D06">
        <w:rPr>
          <w:rFonts w:ascii="Arial" w:hAnsi="Arial" w:cs="Arial"/>
          <w:sz w:val="22"/>
          <w:szCs w:val="22"/>
        </w:rPr>
        <w:t xml:space="preserve">The </w:t>
      </w:r>
      <w:r>
        <w:rPr>
          <w:rFonts w:ascii="Arial" w:hAnsi="Arial" w:cs="Arial"/>
          <w:sz w:val="22"/>
          <w:szCs w:val="22"/>
        </w:rPr>
        <w:t>Supplier</w:t>
      </w:r>
      <w:r w:rsidRPr="00EA4D06">
        <w:rPr>
          <w:rFonts w:ascii="Arial" w:hAnsi="Arial" w:cs="Arial"/>
          <w:sz w:val="22"/>
          <w:szCs w:val="22"/>
        </w:rPr>
        <w:t xml:space="preserve"> acknowledges and accepts that as part of the initial enrolment into the Council’s DPS through the Application, the </w:t>
      </w:r>
      <w:r>
        <w:rPr>
          <w:rFonts w:ascii="Arial" w:hAnsi="Arial" w:cs="Arial"/>
          <w:sz w:val="22"/>
          <w:szCs w:val="22"/>
        </w:rPr>
        <w:t>Supplier</w:t>
      </w:r>
      <w:r w:rsidRPr="00EA4D06">
        <w:rPr>
          <w:rFonts w:ascii="Arial" w:hAnsi="Arial" w:cs="Arial"/>
          <w:sz w:val="22"/>
          <w:szCs w:val="22"/>
        </w:rPr>
        <w:t xml:space="preserve"> shall be assessed by set Accreditation and Enrolment criteria. If successful and then entered into the Council’s DPS, the Supplier shall then need to compete in a further bidding exercise for each Requirement placed by the Council on the Application.</w:t>
      </w: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 xml:space="preserve">(E)       On the basis of the </w:t>
      </w:r>
      <w:r>
        <w:rPr>
          <w:rFonts w:ascii="Arial" w:hAnsi="Arial" w:cs="Arial"/>
        </w:rPr>
        <w:t>Supplier’s</w:t>
      </w:r>
      <w:r w:rsidRPr="00EA4D06">
        <w:rPr>
          <w:rFonts w:ascii="Arial" w:hAnsi="Arial" w:cs="Arial"/>
        </w:rPr>
        <w:t xml:space="preserve"> successful Accreditation and Enrolment, the Council requires the </w:t>
      </w:r>
      <w:r>
        <w:rPr>
          <w:rFonts w:ascii="Arial" w:hAnsi="Arial" w:cs="Arial"/>
        </w:rPr>
        <w:t>Supplier</w:t>
      </w:r>
      <w:r w:rsidRPr="00EA4D06">
        <w:rPr>
          <w:rFonts w:ascii="Arial" w:hAnsi="Arial" w:cs="Arial"/>
        </w:rPr>
        <w:t xml:space="preserve"> to enter into the Supplier Agreement to provide Services to the </w:t>
      </w:r>
      <w:r w:rsidRPr="00EA4D06">
        <w:rPr>
          <w:rFonts w:ascii="Arial" w:hAnsi="Arial" w:cs="Arial"/>
        </w:rPr>
        <w:lastRenderedPageBreak/>
        <w:t>Council on a call-off basis in accordan</w:t>
      </w:r>
      <w:r>
        <w:rPr>
          <w:rFonts w:ascii="Arial" w:hAnsi="Arial" w:cs="Arial"/>
        </w:rPr>
        <w:t>ce with this Supplier Agreement to be acknowledged by the Supplier through signature of this Signature Document.</w:t>
      </w:r>
      <w:r w:rsidRPr="00EA4D06">
        <w:rPr>
          <w:rFonts w:ascii="Arial" w:hAnsi="Arial" w:cs="Arial"/>
        </w:rPr>
        <w:t xml:space="preserve"> </w:t>
      </w:r>
    </w:p>
    <w:p w:rsidR="00742FE7" w:rsidRPr="00EA4D06" w:rsidRDefault="00742FE7" w:rsidP="00742FE7">
      <w:pPr>
        <w:spacing w:after="0"/>
        <w:jc w:val="both"/>
        <w:rPr>
          <w:rFonts w:ascii="Arial" w:hAnsi="Arial" w:cs="Arial"/>
        </w:rPr>
      </w:pPr>
      <w:r w:rsidRPr="00EA4D06">
        <w:rPr>
          <w:rFonts w:ascii="Arial" w:hAnsi="Arial" w:cs="Arial"/>
          <w:b/>
        </w:rPr>
        <w:t>IT IS AGREED</w:t>
      </w:r>
      <w:r w:rsidRPr="00EA4D06">
        <w:rPr>
          <w:rFonts w:ascii="Arial" w:hAnsi="Arial" w:cs="Arial"/>
        </w:rPr>
        <w:t xml:space="preserve"> as follows:-</w:t>
      </w:r>
    </w:p>
    <w:p w:rsidR="00742FE7" w:rsidRPr="00EA4D06" w:rsidRDefault="00742FE7" w:rsidP="00742FE7">
      <w:pPr>
        <w:spacing w:after="0"/>
        <w:ind w:left="360"/>
        <w:jc w:val="both"/>
        <w:rPr>
          <w:rFonts w:ascii="Arial" w:hAnsi="Arial" w:cs="Arial"/>
        </w:rPr>
      </w:pPr>
    </w:p>
    <w:p w:rsidR="00742FE7" w:rsidRPr="00EA4D06" w:rsidRDefault="00742FE7" w:rsidP="00742FE7">
      <w:pPr>
        <w:spacing w:after="0"/>
        <w:ind w:left="709" w:hanging="709"/>
        <w:jc w:val="both"/>
        <w:rPr>
          <w:rFonts w:ascii="Arial" w:hAnsi="Arial" w:cs="Arial"/>
          <w:b/>
        </w:rPr>
      </w:pPr>
      <w:r w:rsidRPr="00EA4D06">
        <w:rPr>
          <w:rFonts w:ascii="Arial" w:hAnsi="Arial" w:cs="Arial"/>
          <w:b/>
        </w:rPr>
        <w:t>1.</w:t>
      </w:r>
      <w:r w:rsidRPr="00EA4D06">
        <w:rPr>
          <w:rFonts w:ascii="Arial" w:hAnsi="Arial" w:cs="Arial"/>
        </w:rPr>
        <w:tab/>
      </w:r>
      <w:r w:rsidRPr="00EA4D06">
        <w:rPr>
          <w:rFonts w:ascii="Arial" w:hAnsi="Arial" w:cs="Arial"/>
        </w:rPr>
        <w:tab/>
      </w:r>
      <w:r w:rsidRPr="00EA4D06">
        <w:rPr>
          <w:rFonts w:ascii="Arial" w:hAnsi="Arial" w:cs="Arial"/>
          <w:b/>
        </w:rPr>
        <w:t>EXECUTION</w:t>
      </w:r>
    </w:p>
    <w:p w:rsidR="00742FE7" w:rsidRPr="00EA4D06" w:rsidRDefault="00742FE7" w:rsidP="00742FE7">
      <w:pPr>
        <w:spacing w:after="0"/>
        <w:ind w:left="709" w:hanging="709"/>
        <w:jc w:val="both"/>
        <w:rPr>
          <w:rFonts w:ascii="Arial" w:hAnsi="Arial" w:cs="Arial"/>
        </w:rPr>
      </w:pPr>
    </w:p>
    <w:p w:rsidR="00742FE7" w:rsidRPr="00EA4D06" w:rsidRDefault="00742FE7" w:rsidP="00742FE7">
      <w:pPr>
        <w:pStyle w:val="ListParagraph"/>
        <w:numPr>
          <w:ilvl w:val="1"/>
          <w:numId w:val="1"/>
        </w:numPr>
        <w:tabs>
          <w:tab w:val="left" w:pos="709"/>
        </w:tabs>
        <w:spacing w:line="276" w:lineRule="auto"/>
        <w:ind w:left="709" w:hanging="709"/>
        <w:jc w:val="both"/>
        <w:rPr>
          <w:rFonts w:ascii="Arial" w:hAnsi="Arial" w:cs="Arial"/>
          <w:sz w:val="22"/>
          <w:szCs w:val="22"/>
        </w:rPr>
      </w:pPr>
      <w:r w:rsidRPr="00EA4D06">
        <w:rPr>
          <w:rFonts w:ascii="Arial" w:hAnsi="Arial" w:cs="Arial"/>
          <w:sz w:val="22"/>
          <w:szCs w:val="22"/>
        </w:rPr>
        <w:t xml:space="preserve">The </w:t>
      </w:r>
      <w:r>
        <w:rPr>
          <w:rFonts w:ascii="Arial" w:hAnsi="Arial" w:cs="Arial"/>
          <w:sz w:val="22"/>
          <w:szCs w:val="22"/>
        </w:rPr>
        <w:t>Supplier</w:t>
      </w:r>
      <w:r w:rsidRPr="00EA4D06">
        <w:rPr>
          <w:rFonts w:ascii="Arial" w:hAnsi="Arial" w:cs="Arial"/>
          <w:sz w:val="22"/>
          <w:szCs w:val="22"/>
        </w:rPr>
        <w:t xml:space="preserve"> acknowledges and accepts that they have fully read and understood the terms of the Contract Documents (as defined within the Call-Off Terms and Conditions). </w:t>
      </w:r>
    </w:p>
    <w:p w:rsidR="00742FE7" w:rsidRPr="00EA4D06" w:rsidRDefault="00742FE7" w:rsidP="00742FE7">
      <w:pPr>
        <w:pStyle w:val="ListParagraph"/>
        <w:tabs>
          <w:tab w:val="left" w:pos="770"/>
        </w:tabs>
        <w:spacing w:line="276" w:lineRule="auto"/>
        <w:ind w:left="709" w:hanging="709"/>
        <w:jc w:val="both"/>
        <w:rPr>
          <w:rFonts w:ascii="Arial" w:hAnsi="Arial" w:cs="Arial"/>
          <w:sz w:val="22"/>
          <w:szCs w:val="22"/>
        </w:rPr>
      </w:pPr>
    </w:p>
    <w:p w:rsidR="00742FE7" w:rsidRPr="00EA4D06" w:rsidRDefault="00742FE7" w:rsidP="00742FE7">
      <w:pPr>
        <w:pStyle w:val="ListParagraph"/>
        <w:numPr>
          <w:ilvl w:val="1"/>
          <w:numId w:val="1"/>
        </w:numPr>
        <w:tabs>
          <w:tab w:val="left" w:pos="709"/>
        </w:tabs>
        <w:spacing w:line="276" w:lineRule="auto"/>
        <w:ind w:left="709" w:hanging="709"/>
        <w:jc w:val="both"/>
        <w:rPr>
          <w:rFonts w:ascii="Arial" w:hAnsi="Arial" w:cs="Arial"/>
          <w:sz w:val="22"/>
          <w:szCs w:val="22"/>
        </w:rPr>
      </w:pPr>
      <w:r w:rsidRPr="00EA4D06">
        <w:rPr>
          <w:rFonts w:ascii="Arial" w:hAnsi="Arial" w:cs="Arial"/>
          <w:sz w:val="22"/>
          <w:szCs w:val="22"/>
        </w:rPr>
        <w:t xml:space="preserve">By execution of this Signature Document, the </w:t>
      </w:r>
      <w:r>
        <w:rPr>
          <w:rFonts w:ascii="Arial" w:hAnsi="Arial" w:cs="Arial"/>
          <w:sz w:val="22"/>
          <w:szCs w:val="22"/>
        </w:rPr>
        <w:t>Supplier</w:t>
      </w:r>
      <w:r w:rsidRPr="00EA4D06">
        <w:rPr>
          <w:rFonts w:ascii="Arial" w:hAnsi="Arial" w:cs="Arial"/>
          <w:sz w:val="22"/>
          <w:szCs w:val="22"/>
        </w:rPr>
        <w:t xml:space="preserve"> agrees to enter into the Supplier Agreement and all associated Contract Documents to provide Services to the Council on a call-off basis in accordance with such Contract Documents.</w:t>
      </w:r>
    </w:p>
    <w:p w:rsidR="00742FE7" w:rsidRPr="00EA4D06" w:rsidRDefault="00742FE7" w:rsidP="00742FE7">
      <w:pPr>
        <w:pStyle w:val="ListParagraph"/>
        <w:spacing w:line="276" w:lineRule="auto"/>
        <w:ind w:left="709" w:hanging="709"/>
        <w:rPr>
          <w:rFonts w:ascii="Arial" w:hAnsi="Arial" w:cs="Arial"/>
          <w:sz w:val="22"/>
          <w:szCs w:val="22"/>
        </w:rPr>
      </w:pPr>
    </w:p>
    <w:p w:rsidR="00742FE7" w:rsidRPr="00EA4D06" w:rsidRDefault="00742FE7" w:rsidP="00742FE7">
      <w:pPr>
        <w:pStyle w:val="ListParagraph"/>
        <w:numPr>
          <w:ilvl w:val="1"/>
          <w:numId w:val="1"/>
        </w:numPr>
        <w:tabs>
          <w:tab w:val="left" w:pos="709"/>
        </w:tabs>
        <w:spacing w:line="276" w:lineRule="auto"/>
        <w:ind w:left="709" w:hanging="709"/>
        <w:jc w:val="both"/>
        <w:rPr>
          <w:rFonts w:ascii="Arial" w:hAnsi="Arial" w:cs="Arial"/>
          <w:sz w:val="22"/>
          <w:szCs w:val="22"/>
        </w:rPr>
      </w:pPr>
      <w:r w:rsidRPr="00EA4D06">
        <w:rPr>
          <w:rFonts w:ascii="Arial" w:hAnsi="Arial" w:cs="Arial"/>
          <w:sz w:val="22"/>
          <w:szCs w:val="22"/>
        </w:rPr>
        <w:t>This Signature Document shall be governed by and interpreted in accordance with the laws of England and Wales and the Parties submit to the exclusive jurisdiction of the English courts and agree that the Contract is to be governed exclusively by and construed under the laws of England and Wales.</w:t>
      </w:r>
    </w:p>
    <w:p w:rsidR="00742FE7" w:rsidRPr="00EA4D06" w:rsidRDefault="00742FE7" w:rsidP="00742FE7">
      <w:pPr>
        <w:pBdr>
          <w:bottom w:val="single" w:sz="12" w:space="1" w:color="auto"/>
        </w:pBdr>
        <w:spacing w:after="0" w:line="240" w:lineRule="auto"/>
        <w:ind w:left="709" w:hanging="709"/>
        <w:jc w:val="both"/>
        <w:rPr>
          <w:rFonts w:ascii="Arial" w:hAnsi="Arial" w:cs="Arial"/>
          <w:b/>
        </w:rPr>
      </w:pP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p>
    <w:tbl>
      <w:tblPr>
        <w:tblW w:w="0" w:type="auto"/>
        <w:tblLook w:val="0000" w:firstRow="0" w:lastRow="0" w:firstColumn="0" w:lastColumn="0" w:noHBand="0" w:noVBand="0"/>
      </w:tblPr>
      <w:tblGrid>
        <w:gridCol w:w="8826"/>
      </w:tblGrid>
      <w:tr w:rsidR="00742FE7" w:rsidRPr="00EA4D06" w:rsidTr="00A5711F">
        <w:trPr>
          <w:trHeight w:val="242"/>
        </w:trPr>
        <w:tc>
          <w:tcPr>
            <w:tcW w:w="8826" w:type="dxa"/>
          </w:tcPr>
          <w:p w:rsidR="00742FE7" w:rsidRPr="00EA4D06" w:rsidRDefault="00742FE7" w:rsidP="00A5711F">
            <w:pPr>
              <w:spacing w:after="0" w:line="240" w:lineRule="auto"/>
              <w:jc w:val="both"/>
              <w:rPr>
                <w:rFonts w:ascii="Arial" w:hAnsi="Arial" w:cs="Arial"/>
                <w:b/>
                <w:bCs/>
              </w:rPr>
            </w:pPr>
            <w:r w:rsidRPr="00EA4D06">
              <w:rPr>
                <w:rFonts w:ascii="Arial" w:hAnsi="Arial" w:cs="Arial"/>
                <w:b/>
                <w:bCs/>
                <w:iCs/>
              </w:rPr>
              <w:t>Agreed an</w:t>
            </w:r>
            <w:r>
              <w:rPr>
                <w:rFonts w:ascii="Arial" w:hAnsi="Arial" w:cs="Arial"/>
                <w:b/>
                <w:bCs/>
                <w:iCs/>
              </w:rPr>
              <w:t xml:space="preserve">d accepted for and on behalf of </w:t>
            </w:r>
            <w:r w:rsidR="00BC474A">
              <w:rPr>
                <w:rFonts w:ascii="Arial" w:hAnsi="Arial" w:cs="Arial"/>
                <w:b/>
                <w:bCs/>
                <w:iCs/>
              </w:rPr>
              <w:t xml:space="preserve">Brighton and Hove City </w:t>
            </w:r>
            <w:r>
              <w:rPr>
                <w:rFonts w:ascii="Arial" w:hAnsi="Arial" w:cs="Arial"/>
                <w:b/>
                <w:bCs/>
                <w:iCs/>
              </w:rPr>
              <w:t>Council</w:t>
            </w:r>
            <w:r w:rsidRPr="00EA4D06">
              <w:rPr>
                <w:rFonts w:ascii="Arial" w:hAnsi="Arial" w:cs="Arial"/>
                <w:b/>
                <w:bCs/>
                <w:iCs/>
              </w:rPr>
              <w:t xml:space="preserve"> by</w:t>
            </w:r>
            <w:r w:rsidRPr="00EA4D06">
              <w:rPr>
                <w:rFonts w:ascii="Arial" w:hAnsi="Arial" w:cs="Arial"/>
                <w:b/>
                <w:bCs/>
              </w:rPr>
              <w:t>:</w:t>
            </w:r>
          </w:p>
          <w:p w:rsidR="00742FE7" w:rsidRPr="00EA4D06" w:rsidRDefault="00742FE7" w:rsidP="00A5711F">
            <w:pPr>
              <w:spacing w:after="0" w:line="240" w:lineRule="auto"/>
              <w:jc w:val="both"/>
              <w:rPr>
                <w:rFonts w:ascii="Arial" w:hAnsi="Arial" w:cs="Arial"/>
                <w:b/>
                <w:bCs/>
              </w:rPr>
            </w:pPr>
          </w:p>
        </w:tc>
      </w:tr>
      <w:tr w:rsidR="00742FE7" w:rsidRPr="00EA4D06" w:rsidTr="00A5711F">
        <w:trPr>
          <w:trHeight w:val="847"/>
        </w:trPr>
        <w:tc>
          <w:tcPr>
            <w:tcW w:w="8826" w:type="dxa"/>
          </w:tcPr>
          <w:p w:rsidR="00742FE7" w:rsidRPr="00EA4D06" w:rsidRDefault="0047604A" w:rsidP="00A5711F">
            <w:pPr>
              <w:spacing w:after="0" w:line="240" w:lineRule="auto"/>
              <w:jc w:val="both"/>
              <w:rPr>
                <w:rFonts w:ascii="Arial" w:hAnsi="Arial" w:cs="Arial"/>
                <w:b/>
              </w:rPr>
            </w:pPr>
            <w:bookmarkStart w:id="1" w:name="_GoBack"/>
            <w:r>
              <w:rPr>
                <w:noProof/>
                <w:lang w:eastAsia="en-GB"/>
              </w:rPr>
              <w:drawing>
                <wp:inline distT="0" distB="0" distL="0" distR="0" wp14:anchorId="77FCA19A" wp14:editId="31D07EDE">
                  <wp:extent cx="2257425" cy="542925"/>
                  <wp:effectExtent l="0" t="0" r="9525" b="9525"/>
                  <wp:docPr id="1" name="Picture 1" descr="DeniseDSouz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seDSouza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542925"/>
                          </a:xfrm>
                          <a:prstGeom prst="rect">
                            <a:avLst/>
                          </a:prstGeom>
                          <a:noFill/>
                          <a:ln>
                            <a:noFill/>
                          </a:ln>
                        </pic:spPr>
                      </pic:pic>
                    </a:graphicData>
                  </a:graphic>
                </wp:inline>
              </w:drawing>
            </w:r>
            <w:bookmarkEnd w:id="1"/>
          </w:p>
        </w:tc>
      </w:tr>
    </w:tbl>
    <w:p w:rsidR="00742FE7" w:rsidRPr="00EA4D06" w:rsidRDefault="00742FE7" w:rsidP="00742FE7">
      <w:pPr>
        <w:spacing w:after="0" w:line="240" w:lineRule="auto"/>
        <w:jc w:val="both"/>
        <w:rPr>
          <w:rFonts w:ascii="Arial" w:hAnsi="Arial" w:cs="Arial"/>
        </w:rPr>
      </w:pPr>
      <w:r w:rsidRPr="00EA4D06">
        <w:rPr>
          <w:rFonts w:ascii="Arial" w:hAnsi="Arial" w:cs="Arial"/>
        </w:rPr>
        <w:t xml:space="preserve"> </w:t>
      </w:r>
    </w:p>
    <w:tbl>
      <w:tblPr>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80"/>
        <w:gridCol w:w="8080"/>
      </w:tblGrid>
      <w:tr w:rsidR="00EE5D6B" w:rsidRPr="00EA4D06" w:rsidTr="00EE5D6B">
        <w:trPr>
          <w:trHeight w:hRule="exact" w:val="284"/>
        </w:trPr>
        <w:tc>
          <w:tcPr>
            <w:tcW w:w="1242" w:type="dxa"/>
            <w:tcBorders>
              <w:top w:val="nil"/>
              <w:left w:val="nil"/>
              <w:bottom w:val="nil"/>
            </w:tcBorders>
          </w:tcPr>
          <w:p w:rsidR="00EE5D6B" w:rsidRPr="00EA4D06" w:rsidRDefault="00EE5D6B" w:rsidP="00A5711F">
            <w:pPr>
              <w:spacing w:after="0" w:line="240" w:lineRule="auto"/>
              <w:jc w:val="both"/>
              <w:rPr>
                <w:rFonts w:ascii="Arial" w:hAnsi="Arial" w:cs="Arial"/>
              </w:rPr>
            </w:pPr>
            <w:r w:rsidRPr="00EA4D06">
              <w:rPr>
                <w:rFonts w:ascii="Arial" w:hAnsi="Arial" w:cs="Arial"/>
              </w:rPr>
              <w:t>Name:</w:t>
            </w:r>
          </w:p>
        </w:tc>
        <w:tc>
          <w:tcPr>
            <w:tcW w:w="8080" w:type="dxa"/>
          </w:tcPr>
          <w:p w:rsidR="00EE5D6B" w:rsidRPr="000E7024" w:rsidRDefault="00EE5D6B" w:rsidP="001B4D21">
            <w:pPr>
              <w:jc w:val="both"/>
              <w:rPr>
                <w:rFonts w:cs="Arial"/>
              </w:rPr>
            </w:pPr>
            <w:r>
              <w:rPr>
                <w:rFonts w:cs="Arial"/>
              </w:rPr>
              <w:t>Denise D’Souza</w:t>
            </w:r>
          </w:p>
        </w:tc>
        <w:tc>
          <w:tcPr>
            <w:tcW w:w="8080" w:type="dxa"/>
          </w:tcPr>
          <w:p w:rsidR="00EE5D6B" w:rsidRPr="00EA4D06" w:rsidRDefault="00EE5D6B" w:rsidP="00A5711F">
            <w:pPr>
              <w:spacing w:after="0" w:line="240" w:lineRule="auto"/>
              <w:jc w:val="both"/>
              <w:rPr>
                <w:rFonts w:ascii="Arial" w:hAnsi="Arial" w:cs="Arial"/>
              </w:rPr>
            </w:pPr>
          </w:p>
        </w:tc>
      </w:tr>
      <w:tr w:rsidR="00EE5D6B" w:rsidRPr="00EA4D06" w:rsidTr="00EE5D6B">
        <w:trPr>
          <w:trHeight w:hRule="exact" w:val="284"/>
        </w:trPr>
        <w:tc>
          <w:tcPr>
            <w:tcW w:w="1242" w:type="dxa"/>
            <w:tcBorders>
              <w:top w:val="nil"/>
              <w:left w:val="nil"/>
              <w:bottom w:val="nil"/>
            </w:tcBorders>
          </w:tcPr>
          <w:p w:rsidR="00EE5D6B" w:rsidRPr="00EA4D06" w:rsidRDefault="00EE5D6B" w:rsidP="00A5711F">
            <w:pPr>
              <w:spacing w:after="0" w:line="240" w:lineRule="auto"/>
              <w:jc w:val="both"/>
              <w:rPr>
                <w:rFonts w:ascii="Arial" w:hAnsi="Arial" w:cs="Arial"/>
              </w:rPr>
            </w:pPr>
            <w:r w:rsidRPr="00EA4D06">
              <w:rPr>
                <w:rFonts w:ascii="Arial" w:hAnsi="Arial" w:cs="Arial"/>
              </w:rPr>
              <w:t>Position:</w:t>
            </w:r>
          </w:p>
        </w:tc>
        <w:tc>
          <w:tcPr>
            <w:tcW w:w="8080" w:type="dxa"/>
          </w:tcPr>
          <w:p w:rsidR="00EE5D6B" w:rsidRPr="000E7024" w:rsidRDefault="00EE5D6B" w:rsidP="001B4D21">
            <w:pPr>
              <w:jc w:val="both"/>
              <w:rPr>
                <w:rFonts w:cs="Arial"/>
              </w:rPr>
            </w:pPr>
            <w:r>
              <w:rPr>
                <w:rFonts w:cs="Arial"/>
              </w:rPr>
              <w:t>Executive Director, Adult Services</w:t>
            </w:r>
          </w:p>
        </w:tc>
        <w:tc>
          <w:tcPr>
            <w:tcW w:w="8080" w:type="dxa"/>
          </w:tcPr>
          <w:p w:rsidR="00EE5D6B" w:rsidRPr="00EA4D06" w:rsidRDefault="00EE5D6B" w:rsidP="00A5711F">
            <w:pPr>
              <w:spacing w:after="0" w:line="240" w:lineRule="auto"/>
              <w:jc w:val="both"/>
              <w:rPr>
                <w:rFonts w:ascii="Arial" w:hAnsi="Arial" w:cs="Arial"/>
              </w:rPr>
            </w:pPr>
          </w:p>
        </w:tc>
      </w:tr>
      <w:tr w:rsidR="00EE5D6B" w:rsidRPr="00EA4D06" w:rsidTr="00EE5D6B">
        <w:trPr>
          <w:trHeight w:hRule="exact" w:val="284"/>
        </w:trPr>
        <w:tc>
          <w:tcPr>
            <w:tcW w:w="1242" w:type="dxa"/>
            <w:tcBorders>
              <w:top w:val="nil"/>
              <w:left w:val="nil"/>
              <w:bottom w:val="nil"/>
            </w:tcBorders>
          </w:tcPr>
          <w:p w:rsidR="00EE5D6B" w:rsidRPr="00EA4D06" w:rsidRDefault="00EE5D6B" w:rsidP="00A5711F">
            <w:pPr>
              <w:spacing w:after="0" w:line="240" w:lineRule="auto"/>
              <w:jc w:val="both"/>
              <w:rPr>
                <w:rFonts w:ascii="Arial" w:hAnsi="Arial" w:cs="Arial"/>
              </w:rPr>
            </w:pPr>
            <w:r w:rsidRPr="00EA4D06">
              <w:rPr>
                <w:rFonts w:ascii="Arial" w:hAnsi="Arial" w:cs="Arial"/>
              </w:rPr>
              <w:t>Date:</w:t>
            </w:r>
          </w:p>
        </w:tc>
        <w:tc>
          <w:tcPr>
            <w:tcW w:w="8080" w:type="dxa"/>
          </w:tcPr>
          <w:p w:rsidR="00EE5D6B" w:rsidRPr="000E7024" w:rsidRDefault="00EE5D6B" w:rsidP="006F7E86">
            <w:pPr>
              <w:jc w:val="both"/>
              <w:rPr>
                <w:rFonts w:cs="Arial"/>
              </w:rPr>
            </w:pPr>
            <w:r>
              <w:rPr>
                <w:rFonts w:cs="Arial"/>
              </w:rPr>
              <w:t>0</w:t>
            </w:r>
            <w:r w:rsidR="006F7E86">
              <w:rPr>
                <w:rFonts w:cs="Arial"/>
              </w:rPr>
              <w:t>4</w:t>
            </w:r>
            <w:r>
              <w:rPr>
                <w:rFonts w:cs="Arial"/>
              </w:rPr>
              <w:t>/02/2016</w:t>
            </w:r>
          </w:p>
        </w:tc>
        <w:tc>
          <w:tcPr>
            <w:tcW w:w="8080" w:type="dxa"/>
          </w:tcPr>
          <w:p w:rsidR="00EE5D6B" w:rsidRPr="00EA4D06" w:rsidRDefault="00EE5D6B" w:rsidP="00BC474A">
            <w:pPr>
              <w:spacing w:after="0" w:line="240" w:lineRule="auto"/>
              <w:jc w:val="both"/>
              <w:rPr>
                <w:rFonts w:ascii="Arial" w:hAnsi="Arial" w:cs="Arial"/>
              </w:rPr>
            </w:pPr>
          </w:p>
        </w:tc>
      </w:tr>
    </w:tbl>
    <w:p w:rsidR="00EE5D6B" w:rsidRPr="000E7024" w:rsidRDefault="00EE5D6B" w:rsidP="00EE5D6B">
      <w:pPr>
        <w:jc w:val="both"/>
        <w:rPr>
          <w:rFonts w:cs="Arial"/>
          <w:b/>
        </w:rPr>
      </w:pPr>
      <w:r>
        <w:rPr>
          <w:rFonts w:ascii="Arial" w:hAnsi="Arial" w:cs="Arial"/>
        </w:rPr>
        <w:br/>
      </w: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p>
    <w:tbl>
      <w:tblPr>
        <w:tblW w:w="0" w:type="auto"/>
        <w:tblLook w:val="0000" w:firstRow="0" w:lastRow="0" w:firstColumn="0" w:lastColumn="0" w:noHBand="0" w:noVBand="0"/>
      </w:tblPr>
      <w:tblGrid>
        <w:gridCol w:w="8826"/>
      </w:tblGrid>
      <w:tr w:rsidR="00053CF7" w:rsidRPr="000E7024" w:rsidTr="005B4B88">
        <w:trPr>
          <w:trHeight w:val="242"/>
        </w:trPr>
        <w:tc>
          <w:tcPr>
            <w:tcW w:w="8826" w:type="dxa"/>
          </w:tcPr>
          <w:p w:rsidR="00053CF7" w:rsidRPr="00053CF7" w:rsidRDefault="00053CF7" w:rsidP="005B4B88">
            <w:pPr>
              <w:spacing w:after="0" w:line="240" w:lineRule="auto"/>
              <w:jc w:val="both"/>
              <w:rPr>
                <w:rFonts w:ascii="Arial" w:hAnsi="Arial" w:cs="Arial"/>
                <w:b/>
                <w:bCs/>
              </w:rPr>
            </w:pPr>
            <w:r w:rsidRPr="00053CF7">
              <w:rPr>
                <w:rFonts w:ascii="Arial" w:hAnsi="Arial" w:cs="Arial"/>
                <w:b/>
                <w:bCs/>
                <w:iCs/>
              </w:rPr>
              <w:t>Agreed and accepted for and on behalf of the Supplier by</w:t>
            </w:r>
            <w:r w:rsidRPr="00053CF7">
              <w:rPr>
                <w:rFonts w:ascii="Arial" w:hAnsi="Arial" w:cs="Arial"/>
                <w:b/>
                <w:bCs/>
              </w:rPr>
              <w:t>:</w:t>
            </w:r>
          </w:p>
          <w:p w:rsidR="00053CF7" w:rsidRPr="000E7024" w:rsidRDefault="00053CF7" w:rsidP="005B4B88">
            <w:pPr>
              <w:spacing w:after="0" w:line="240" w:lineRule="auto"/>
              <w:jc w:val="both"/>
              <w:rPr>
                <w:rFonts w:ascii="Arial" w:hAnsi="Arial" w:cs="Arial"/>
                <w:b/>
                <w:bCs/>
              </w:rPr>
            </w:pPr>
          </w:p>
        </w:tc>
      </w:tr>
      <w:tr w:rsidR="00053CF7" w:rsidRPr="000E7024" w:rsidTr="005B4B88">
        <w:trPr>
          <w:trHeight w:val="847"/>
        </w:trPr>
        <w:tc>
          <w:tcPr>
            <w:tcW w:w="8826" w:type="dxa"/>
          </w:tcPr>
          <w:p w:rsidR="00053CF7" w:rsidRPr="000E7024" w:rsidRDefault="00053CF7" w:rsidP="005B4B88">
            <w:pPr>
              <w:spacing w:after="0" w:line="240" w:lineRule="auto"/>
              <w:jc w:val="both"/>
              <w:rPr>
                <w:rFonts w:ascii="Arial" w:hAnsi="Arial" w:cs="Arial"/>
                <w:b/>
              </w:rPr>
            </w:pPr>
          </w:p>
        </w:tc>
      </w:tr>
    </w:tbl>
    <w:p w:rsidR="00742FE7" w:rsidRPr="00EA4D06" w:rsidRDefault="00742FE7" w:rsidP="00742FE7">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80"/>
      </w:tblGrid>
      <w:tr w:rsidR="00742FE7" w:rsidRPr="00EA4D06" w:rsidTr="00A5711F">
        <w:trPr>
          <w:trHeight w:hRule="exact" w:val="284"/>
        </w:trPr>
        <w:tc>
          <w:tcPr>
            <w:tcW w:w="1242" w:type="dxa"/>
            <w:tcBorders>
              <w:top w:val="nil"/>
              <w:left w:val="nil"/>
              <w:bottom w:val="nil"/>
            </w:tcBorders>
          </w:tcPr>
          <w:p w:rsidR="00742FE7" w:rsidRPr="00EA4D06" w:rsidRDefault="00742FE7" w:rsidP="00A5711F">
            <w:pPr>
              <w:spacing w:line="240" w:lineRule="auto"/>
              <w:rPr>
                <w:rFonts w:ascii="Arial" w:hAnsi="Arial" w:cs="Arial"/>
              </w:rPr>
            </w:pPr>
            <w:r w:rsidRPr="00EA4D06">
              <w:rPr>
                <w:rFonts w:ascii="Arial" w:hAnsi="Arial" w:cs="Arial"/>
              </w:rPr>
              <w:t>Name:</w:t>
            </w:r>
          </w:p>
        </w:tc>
        <w:bookmarkStart w:id="2" w:name="Text228"/>
        <w:tc>
          <w:tcPr>
            <w:tcW w:w="8080" w:type="dxa"/>
          </w:tcPr>
          <w:p w:rsidR="00742FE7" w:rsidRPr="00EA4D06" w:rsidRDefault="00742FE7" w:rsidP="00A5711F">
            <w:pPr>
              <w:spacing w:line="240" w:lineRule="auto"/>
              <w:rPr>
                <w:rFonts w:ascii="Arial" w:hAnsi="Arial" w:cs="Arial"/>
              </w:rPr>
            </w:pPr>
            <w:r w:rsidRPr="00EA4D06">
              <w:rPr>
                <w:rFonts w:ascii="Arial" w:hAnsi="Arial" w:cs="Arial"/>
                <w:bCs/>
              </w:rPr>
              <w:fldChar w:fldCharType="begin">
                <w:ffData>
                  <w:name w:val="Text228"/>
                  <w:enabled/>
                  <w:calcOnExit w:val="0"/>
                  <w:helpText w:type="text" w:val="Insert name of signatory"/>
                  <w:statusText w:type="text" w:val="Insert name of signatory"/>
                  <w:textInput>
                    <w:format w:val="TITLE CASE"/>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rPr>
              <w:fldChar w:fldCharType="end"/>
            </w:r>
            <w:bookmarkEnd w:id="2"/>
          </w:p>
        </w:tc>
      </w:tr>
      <w:tr w:rsidR="00742FE7" w:rsidRPr="00EA4D06" w:rsidTr="00A5711F">
        <w:trPr>
          <w:trHeight w:hRule="exact" w:val="284"/>
        </w:trPr>
        <w:tc>
          <w:tcPr>
            <w:tcW w:w="1242" w:type="dxa"/>
            <w:tcBorders>
              <w:top w:val="nil"/>
              <w:left w:val="nil"/>
              <w:bottom w:val="nil"/>
            </w:tcBorders>
          </w:tcPr>
          <w:p w:rsidR="00742FE7" w:rsidRPr="00EA4D06" w:rsidRDefault="00742FE7" w:rsidP="00A5711F">
            <w:pPr>
              <w:spacing w:line="240" w:lineRule="auto"/>
              <w:rPr>
                <w:rFonts w:ascii="Arial" w:hAnsi="Arial" w:cs="Arial"/>
              </w:rPr>
            </w:pPr>
            <w:r w:rsidRPr="00EA4D06">
              <w:rPr>
                <w:rFonts w:ascii="Arial" w:hAnsi="Arial" w:cs="Arial"/>
              </w:rPr>
              <w:t>Position:</w:t>
            </w:r>
          </w:p>
        </w:tc>
        <w:tc>
          <w:tcPr>
            <w:tcW w:w="8080" w:type="dxa"/>
          </w:tcPr>
          <w:p w:rsidR="00742FE7" w:rsidRPr="00EA4D06" w:rsidRDefault="00742FE7" w:rsidP="00A5711F">
            <w:pPr>
              <w:spacing w:line="240" w:lineRule="auto"/>
              <w:rPr>
                <w:rFonts w:ascii="Arial" w:hAnsi="Arial" w:cs="Arial"/>
              </w:rPr>
            </w:pPr>
            <w:r w:rsidRPr="00EA4D06">
              <w:rPr>
                <w:rFonts w:ascii="Arial" w:hAnsi="Arial" w:cs="Arial"/>
                <w:bCs/>
              </w:rPr>
              <w:fldChar w:fldCharType="begin">
                <w:ffData>
                  <w:name w:val=""/>
                  <w:enabled/>
                  <w:calcOnExit w:val="0"/>
                  <w:helpText w:type="text" w:val="Insert signatory's job title"/>
                  <w:statusText w:type="text" w:val="Insert signatory's job title"/>
                  <w:textInput>
                    <w:format w:val="TITLE CASE"/>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rPr>
              <w:fldChar w:fldCharType="end"/>
            </w:r>
          </w:p>
        </w:tc>
      </w:tr>
      <w:tr w:rsidR="00742FE7" w:rsidRPr="00EA4D06" w:rsidTr="00A5711F">
        <w:trPr>
          <w:trHeight w:hRule="exact" w:val="284"/>
        </w:trPr>
        <w:tc>
          <w:tcPr>
            <w:tcW w:w="1242" w:type="dxa"/>
            <w:tcBorders>
              <w:top w:val="nil"/>
              <w:left w:val="nil"/>
              <w:bottom w:val="nil"/>
            </w:tcBorders>
          </w:tcPr>
          <w:p w:rsidR="00742FE7" w:rsidRPr="00EA4D06" w:rsidRDefault="00742FE7" w:rsidP="00A5711F">
            <w:pPr>
              <w:spacing w:line="240" w:lineRule="auto"/>
              <w:rPr>
                <w:rFonts w:ascii="Arial" w:hAnsi="Arial" w:cs="Arial"/>
              </w:rPr>
            </w:pPr>
            <w:r w:rsidRPr="00EA4D06">
              <w:rPr>
                <w:rFonts w:ascii="Arial" w:hAnsi="Arial" w:cs="Arial"/>
              </w:rPr>
              <w:t>Date:</w:t>
            </w:r>
          </w:p>
        </w:tc>
        <w:tc>
          <w:tcPr>
            <w:tcW w:w="8080" w:type="dxa"/>
          </w:tcPr>
          <w:p w:rsidR="00742FE7" w:rsidRPr="00EA4D06" w:rsidRDefault="00742FE7" w:rsidP="00A5711F">
            <w:pPr>
              <w:spacing w:line="240" w:lineRule="auto"/>
              <w:rPr>
                <w:rFonts w:ascii="Arial" w:hAnsi="Arial" w:cs="Arial"/>
              </w:rPr>
            </w:pPr>
            <w:r w:rsidRPr="00EA4D06">
              <w:rPr>
                <w:rFonts w:ascii="Arial" w:hAnsi="Arial" w:cs="Arial"/>
                <w:bCs/>
              </w:rPr>
              <w:fldChar w:fldCharType="begin">
                <w:ffData>
                  <w:name w:val=""/>
                  <w:enabled/>
                  <w:calcOnExit w:val="0"/>
                  <w:helpText w:type="text" w:val="Date of signature"/>
                  <w:statusText w:type="text" w:val="Date of signature"/>
                  <w:textInput>
                    <w:type w:val="date"/>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rPr>
              <w:fldChar w:fldCharType="end"/>
            </w:r>
          </w:p>
        </w:tc>
      </w:tr>
    </w:tbl>
    <w:p w:rsidR="00742FE7" w:rsidRPr="00EA4D06" w:rsidRDefault="00742FE7" w:rsidP="00742FE7">
      <w:pPr>
        <w:rPr>
          <w:rFonts w:ascii="Arial" w:hAnsi="Arial" w:cs="Arial"/>
        </w:rPr>
      </w:pPr>
    </w:p>
    <w:p w:rsidR="001A4693" w:rsidRDefault="001A4693"/>
    <w:sectPr w:rsidR="001A4693" w:rsidSect="00411787">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EF" w:rsidRDefault="007A4CEF">
      <w:pPr>
        <w:spacing w:after="0" w:line="240" w:lineRule="auto"/>
      </w:pPr>
      <w:r>
        <w:separator/>
      </w:r>
    </w:p>
  </w:endnote>
  <w:endnote w:type="continuationSeparator" w:id="0">
    <w:p w:rsidR="007A4CEF" w:rsidRDefault="007A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0F" w:rsidRPr="00053CF7" w:rsidRDefault="00BC474A">
    <w:pPr>
      <w:pStyle w:val="Footer"/>
      <w:jc w:val="center"/>
      <w:rPr>
        <w:rFonts w:ascii="Arial" w:hAnsi="Arial" w:cs="Arial"/>
        <w:sz w:val="22"/>
        <w:szCs w:val="22"/>
      </w:rPr>
    </w:pPr>
    <w:r w:rsidRPr="00053CF7">
      <w:rPr>
        <w:rFonts w:ascii="Arial" w:hAnsi="Arial" w:cs="Arial"/>
        <w:sz w:val="22"/>
        <w:szCs w:val="22"/>
      </w:rPr>
      <w:t xml:space="preserve">Page </w:t>
    </w:r>
    <w:r w:rsidRPr="00053CF7">
      <w:rPr>
        <w:rFonts w:ascii="Arial" w:hAnsi="Arial" w:cs="Arial"/>
        <w:b/>
        <w:sz w:val="22"/>
        <w:szCs w:val="22"/>
      </w:rPr>
      <w:fldChar w:fldCharType="begin"/>
    </w:r>
    <w:r w:rsidRPr="00053CF7">
      <w:rPr>
        <w:rFonts w:ascii="Arial" w:hAnsi="Arial" w:cs="Arial"/>
        <w:b/>
        <w:sz w:val="22"/>
        <w:szCs w:val="22"/>
      </w:rPr>
      <w:instrText xml:space="preserve"> PAGE </w:instrText>
    </w:r>
    <w:r w:rsidRPr="00053CF7">
      <w:rPr>
        <w:rFonts w:ascii="Arial" w:hAnsi="Arial" w:cs="Arial"/>
        <w:b/>
        <w:sz w:val="22"/>
        <w:szCs w:val="22"/>
      </w:rPr>
      <w:fldChar w:fldCharType="separate"/>
    </w:r>
    <w:r w:rsidR="0047604A">
      <w:rPr>
        <w:rFonts w:ascii="Arial" w:hAnsi="Arial" w:cs="Arial"/>
        <w:b/>
        <w:noProof/>
        <w:sz w:val="22"/>
        <w:szCs w:val="22"/>
      </w:rPr>
      <w:t>2</w:t>
    </w:r>
    <w:r w:rsidRPr="00053CF7">
      <w:rPr>
        <w:rFonts w:ascii="Arial" w:hAnsi="Arial" w:cs="Arial"/>
        <w:b/>
        <w:sz w:val="22"/>
        <w:szCs w:val="22"/>
      </w:rPr>
      <w:fldChar w:fldCharType="end"/>
    </w:r>
    <w:r w:rsidRPr="00053CF7">
      <w:rPr>
        <w:rFonts w:ascii="Arial" w:hAnsi="Arial" w:cs="Arial"/>
        <w:sz w:val="22"/>
        <w:szCs w:val="22"/>
      </w:rPr>
      <w:t xml:space="preserve"> of </w:t>
    </w:r>
    <w:r w:rsidRPr="00053CF7">
      <w:rPr>
        <w:rFonts w:ascii="Arial" w:hAnsi="Arial" w:cs="Arial"/>
        <w:b/>
        <w:sz w:val="22"/>
        <w:szCs w:val="22"/>
      </w:rPr>
      <w:fldChar w:fldCharType="begin"/>
    </w:r>
    <w:r w:rsidRPr="00053CF7">
      <w:rPr>
        <w:rFonts w:ascii="Arial" w:hAnsi="Arial" w:cs="Arial"/>
        <w:b/>
        <w:sz w:val="22"/>
        <w:szCs w:val="22"/>
      </w:rPr>
      <w:instrText xml:space="preserve"> NUMPAGES  </w:instrText>
    </w:r>
    <w:r w:rsidRPr="00053CF7">
      <w:rPr>
        <w:rFonts w:ascii="Arial" w:hAnsi="Arial" w:cs="Arial"/>
        <w:b/>
        <w:sz w:val="22"/>
        <w:szCs w:val="22"/>
      </w:rPr>
      <w:fldChar w:fldCharType="separate"/>
    </w:r>
    <w:r w:rsidR="0047604A">
      <w:rPr>
        <w:rFonts w:ascii="Arial" w:hAnsi="Arial" w:cs="Arial"/>
        <w:b/>
        <w:noProof/>
        <w:sz w:val="22"/>
        <w:szCs w:val="22"/>
      </w:rPr>
      <w:t>2</w:t>
    </w:r>
    <w:r w:rsidRPr="00053CF7">
      <w:rPr>
        <w:rFonts w:ascii="Arial" w:hAnsi="Arial" w:cs="Arial"/>
        <w:b/>
        <w:sz w:val="22"/>
        <w:szCs w:val="22"/>
      </w:rPr>
      <w:fldChar w:fldCharType="end"/>
    </w:r>
  </w:p>
  <w:p w:rsidR="0006690F" w:rsidRPr="00053CF7" w:rsidRDefault="007A4CEF">
    <w:pPr>
      <w:pStyle w:val="Foo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EF" w:rsidRDefault="007A4CEF">
      <w:pPr>
        <w:spacing w:after="0" w:line="240" w:lineRule="auto"/>
      </w:pPr>
      <w:r>
        <w:separator/>
      </w:r>
    </w:p>
  </w:footnote>
  <w:footnote w:type="continuationSeparator" w:id="0">
    <w:p w:rsidR="007A4CEF" w:rsidRDefault="007A4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57718"/>
    <w:multiLevelType w:val="multilevel"/>
    <w:tmpl w:val="634E162C"/>
    <w:lvl w:ilvl="0">
      <w:start w:val="1"/>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1" w15:restartNumberingAfterBreak="0">
    <w:nsid w:val="4B7E6A21"/>
    <w:multiLevelType w:val="hybridMultilevel"/>
    <w:tmpl w:val="2868719A"/>
    <w:lvl w:ilvl="0" w:tplc="C1D48574">
      <w:start w:val="4"/>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742FE7"/>
    <w:rsid w:val="00053CF7"/>
    <w:rsid w:val="001A4693"/>
    <w:rsid w:val="003A13D0"/>
    <w:rsid w:val="0047604A"/>
    <w:rsid w:val="005327D2"/>
    <w:rsid w:val="00581A4F"/>
    <w:rsid w:val="006F7E86"/>
    <w:rsid w:val="00742FE7"/>
    <w:rsid w:val="007A4CEF"/>
    <w:rsid w:val="008A56F9"/>
    <w:rsid w:val="009B6451"/>
    <w:rsid w:val="00BC474A"/>
    <w:rsid w:val="00D13516"/>
    <w:rsid w:val="00EE5D6B"/>
    <w:rsid w:val="00FD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4F3EC-73B6-477D-9F29-199ECE43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2FE7"/>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42FE7"/>
    <w:rPr>
      <w:rFonts w:ascii="Calibri" w:eastAsia="Calibri" w:hAnsi="Calibri" w:cs="Times New Roman"/>
      <w:sz w:val="20"/>
      <w:szCs w:val="20"/>
      <w:lang w:val="x-none" w:eastAsia="x-none"/>
    </w:rPr>
  </w:style>
  <w:style w:type="paragraph" w:styleId="ListParagraph">
    <w:name w:val="List Paragraph"/>
    <w:basedOn w:val="Normal"/>
    <w:uiPriority w:val="34"/>
    <w:qFormat/>
    <w:rsid w:val="00742FE7"/>
    <w:pPr>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053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CF7"/>
    <w:rPr>
      <w:rFonts w:ascii="Calibri" w:eastAsia="Calibri" w:hAnsi="Calibri" w:cs="Times New Roman"/>
    </w:rPr>
  </w:style>
  <w:style w:type="paragraph" w:styleId="BalloonText">
    <w:name w:val="Balloon Text"/>
    <w:basedOn w:val="Normal"/>
    <w:link w:val="BalloonTextChar"/>
    <w:uiPriority w:val="99"/>
    <w:semiHidden/>
    <w:unhideWhenUsed/>
    <w:rsid w:val="006F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Miller</dc:creator>
  <cp:lastModifiedBy>Sorcha White</cp:lastModifiedBy>
  <cp:revision>2</cp:revision>
  <dcterms:created xsi:type="dcterms:W3CDTF">2016-02-04T15:29:00Z</dcterms:created>
  <dcterms:modified xsi:type="dcterms:W3CDTF">2016-02-04T15:29:00Z</dcterms:modified>
</cp:coreProperties>
</file>