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25BE" w14:textId="3E48DB91" w:rsidR="004F14B9" w:rsidRDefault="00605626">
      <w:pPr>
        <w:rPr>
          <w:b/>
          <w:bCs/>
          <w:sz w:val="32"/>
          <w:szCs w:val="32"/>
        </w:rPr>
      </w:pPr>
      <w:r>
        <w:rPr>
          <w:noProof/>
          <w:lang w:eastAsia="en-GB"/>
        </w:rPr>
        <mc:AlternateContent>
          <mc:Choice Requires="wps">
            <w:drawing>
              <wp:anchor distT="0" distB="0" distL="114300" distR="114300" simplePos="0" relativeHeight="251666432" behindDoc="0" locked="0" layoutInCell="1" allowOverlap="1" wp14:anchorId="0C1C1C66" wp14:editId="44FFFA93">
                <wp:simplePos x="0" y="0"/>
                <wp:positionH relativeFrom="column">
                  <wp:posOffset>-117475</wp:posOffset>
                </wp:positionH>
                <wp:positionV relativeFrom="paragraph">
                  <wp:posOffset>3986043</wp:posOffset>
                </wp:positionV>
                <wp:extent cx="6039436" cy="2498651"/>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36" cy="249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3855E" w14:textId="4787F020" w:rsidR="00605626" w:rsidRDefault="00605626" w:rsidP="00605626">
                            <w:pPr>
                              <w:pStyle w:val="MainTitle"/>
                              <w:rPr>
                                <w:sz w:val="76"/>
                                <w:szCs w:val="76"/>
                              </w:rPr>
                            </w:pPr>
                            <w:r>
                              <w:rPr>
                                <w:sz w:val="76"/>
                                <w:szCs w:val="76"/>
                              </w:rPr>
                              <w:t>COMPLEX HOME CARE SPECIFICATION</w:t>
                            </w:r>
                          </w:p>
                          <w:p w14:paraId="08650EF0" w14:textId="77777777" w:rsidR="0084739E" w:rsidRDefault="009763ED" w:rsidP="00D060BE">
                            <w:pPr>
                              <w:pStyle w:val="MainTitle"/>
                              <w:spacing w:line="240" w:lineRule="auto"/>
                              <w:rPr>
                                <w:b w:val="0"/>
                                <w:bCs/>
                                <w:sz w:val="44"/>
                                <w:szCs w:val="44"/>
                              </w:rPr>
                            </w:pPr>
                            <w:r w:rsidRPr="009A3F25">
                              <w:rPr>
                                <w:b w:val="0"/>
                                <w:bCs/>
                                <w:sz w:val="44"/>
                                <w:szCs w:val="44"/>
                              </w:rPr>
                              <w:t xml:space="preserve">CHILDREN/YOUNG PEOPLE HOME </w:t>
                            </w:r>
                            <w:r w:rsidR="0084739E">
                              <w:rPr>
                                <w:b w:val="0"/>
                                <w:bCs/>
                                <w:sz w:val="44"/>
                                <w:szCs w:val="44"/>
                              </w:rPr>
                              <w:t>&amp;</w:t>
                            </w:r>
                          </w:p>
                          <w:p w14:paraId="4513E19A" w14:textId="305F2DB0" w:rsidR="00605626" w:rsidRPr="009A3F25" w:rsidRDefault="009763ED" w:rsidP="00D060BE">
                            <w:pPr>
                              <w:pStyle w:val="MainTitle"/>
                              <w:spacing w:line="240" w:lineRule="auto"/>
                              <w:rPr>
                                <w:b w:val="0"/>
                                <w:bCs/>
                                <w:sz w:val="44"/>
                                <w:szCs w:val="44"/>
                              </w:rPr>
                            </w:pPr>
                            <w:r w:rsidRPr="009A3F25">
                              <w:rPr>
                                <w:b w:val="0"/>
                                <w:bCs/>
                                <w:sz w:val="44"/>
                                <w:szCs w:val="44"/>
                              </w:rPr>
                              <w:t>COMMUNITY SUPPORT PS</w:t>
                            </w:r>
                            <w:r w:rsidR="0084739E">
                              <w:rPr>
                                <w:b w:val="0"/>
                                <w:bCs/>
                                <w:sz w:val="44"/>
                                <w:szCs w:val="44"/>
                              </w:rPr>
                              <w:t>EU</w:t>
                            </w:r>
                            <w:r w:rsidRPr="009A3F25">
                              <w:rPr>
                                <w:b w:val="0"/>
                                <w:bCs/>
                                <w:sz w:val="44"/>
                                <w:szCs w:val="44"/>
                              </w:rPr>
                              <w:t>DO DPS</w:t>
                            </w:r>
                          </w:p>
                          <w:p w14:paraId="0264E143" w14:textId="7438E579" w:rsidR="00D060BE" w:rsidRPr="009A3F25" w:rsidRDefault="00210569" w:rsidP="00D060BE">
                            <w:pPr>
                              <w:pStyle w:val="MainTitle"/>
                              <w:spacing w:line="240" w:lineRule="auto"/>
                              <w:rPr>
                                <w:b w:val="0"/>
                                <w:bCs/>
                                <w:sz w:val="44"/>
                                <w:szCs w:val="44"/>
                              </w:rPr>
                            </w:pPr>
                            <w:r w:rsidRPr="009A3F25">
                              <w:rPr>
                                <w:b w:val="0"/>
                                <w:bCs/>
                                <w:color w:val="4C6A2D"/>
                                <w:sz w:val="40"/>
                                <w:szCs w:val="40"/>
                              </w:rPr>
                              <w:t>APRIL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C1C66" id="_x0000_t202" coordsize="21600,21600" o:spt="202" path="m,l,21600r21600,l21600,xe">
                <v:stroke joinstyle="miter"/>
                <v:path gradientshapeok="t" o:connecttype="rect"/>
              </v:shapetype>
              <v:shape id="Text Box 2048" o:spid="_x0000_s1026" type="#_x0000_t202" style="position:absolute;margin-left:-9.25pt;margin-top:313.85pt;width:475.55pt;height:1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B4QEAAKIDAAAOAAAAZHJzL2Uyb0RvYy54bWysU9tu2zAMfR+wfxD0vthJ06wx4hRdiw4D&#10;ugvQ9QNkWbKF2aJGKbGzrx8lp2m2vg17ESSSPjznkN5cj33H9gq9AVvy+SznTFkJtbFNyZ++37+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" filled="f" stroked="f">
                <v:textbox>
                  <w:txbxContent>
                    <w:p w14:paraId="63D3855E" w14:textId="4787F020" w:rsidR="00605626" w:rsidRDefault="00605626" w:rsidP="00605626">
                      <w:pPr>
                        <w:pStyle w:val="MainTitle"/>
                        <w:rPr>
                          <w:sz w:val="76"/>
                          <w:szCs w:val="76"/>
                        </w:rPr>
                      </w:pPr>
                      <w:r>
                        <w:rPr>
                          <w:sz w:val="76"/>
                          <w:szCs w:val="76"/>
                        </w:rPr>
                        <w:t>COMPLEX HOME CARE SPECIFICATION</w:t>
                      </w:r>
                    </w:p>
                    <w:p w14:paraId="08650EF0" w14:textId="77777777" w:rsidR="0084739E" w:rsidRDefault="009763ED" w:rsidP="00D060BE">
                      <w:pPr>
                        <w:pStyle w:val="MainTitle"/>
                        <w:spacing w:line="240" w:lineRule="auto"/>
                        <w:rPr>
                          <w:b w:val="0"/>
                          <w:bCs/>
                          <w:sz w:val="44"/>
                          <w:szCs w:val="44"/>
                        </w:rPr>
                      </w:pPr>
                      <w:r w:rsidRPr="009A3F25">
                        <w:rPr>
                          <w:b w:val="0"/>
                          <w:bCs/>
                          <w:sz w:val="44"/>
                          <w:szCs w:val="44"/>
                        </w:rPr>
                        <w:t xml:space="preserve">CHILDREN/YOUNG PEOPLE HOME </w:t>
                      </w:r>
                      <w:r w:rsidR="0084739E">
                        <w:rPr>
                          <w:b w:val="0"/>
                          <w:bCs/>
                          <w:sz w:val="44"/>
                          <w:szCs w:val="44"/>
                        </w:rPr>
                        <w:t>&amp;</w:t>
                      </w:r>
                    </w:p>
                    <w:p w14:paraId="4513E19A" w14:textId="305F2DB0" w:rsidR="00605626" w:rsidRPr="009A3F25" w:rsidRDefault="009763ED" w:rsidP="00D060BE">
                      <w:pPr>
                        <w:pStyle w:val="MainTitle"/>
                        <w:spacing w:line="240" w:lineRule="auto"/>
                        <w:rPr>
                          <w:b w:val="0"/>
                          <w:bCs/>
                          <w:sz w:val="44"/>
                          <w:szCs w:val="44"/>
                        </w:rPr>
                      </w:pPr>
                      <w:r w:rsidRPr="009A3F25">
                        <w:rPr>
                          <w:b w:val="0"/>
                          <w:bCs/>
                          <w:sz w:val="44"/>
                          <w:szCs w:val="44"/>
                        </w:rPr>
                        <w:t>COMMUNITY SUPPORT PS</w:t>
                      </w:r>
                      <w:r w:rsidR="0084739E">
                        <w:rPr>
                          <w:b w:val="0"/>
                          <w:bCs/>
                          <w:sz w:val="44"/>
                          <w:szCs w:val="44"/>
                        </w:rPr>
                        <w:t>EU</w:t>
                      </w:r>
                      <w:r w:rsidRPr="009A3F25">
                        <w:rPr>
                          <w:b w:val="0"/>
                          <w:bCs/>
                          <w:sz w:val="44"/>
                          <w:szCs w:val="44"/>
                        </w:rPr>
                        <w:t>DO DPS</w:t>
                      </w:r>
                    </w:p>
                    <w:p w14:paraId="0264E143" w14:textId="7438E579" w:rsidR="00D060BE" w:rsidRPr="009A3F25" w:rsidRDefault="00210569" w:rsidP="00D060BE">
                      <w:pPr>
                        <w:pStyle w:val="MainTitle"/>
                        <w:spacing w:line="240" w:lineRule="auto"/>
                        <w:rPr>
                          <w:b w:val="0"/>
                          <w:bCs/>
                          <w:sz w:val="44"/>
                          <w:szCs w:val="44"/>
                        </w:rPr>
                      </w:pPr>
                      <w:r w:rsidRPr="009A3F25">
                        <w:rPr>
                          <w:b w:val="0"/>
                          <w:bCs/>
                          <w:color w:val="4C6A2D"/>
                          <w:sz w:val="40"/>
                          <w:szCs w:val="40"/>
                        </w:rPr>
                        <w:t>APRIL 2023</w:t>
                      </w:r>
                    </w:p>
                  </w:txbxContent>
                </v:textbox>
              </v:shape>
            </w:pict>
          </mc:Fallback>
        </mc:AlternateContent>
      </w:r>
      <w:r w:rsidR="0094387C">
        <w:rPr>
          <w:noProof/>
          <w:lang w:eastAsia="en-GB"/>
        </w:rPr>
        <mc:AlternateContent>
          <mc:Choice Requires="wpg">
            <w:drawing>
              <wp:anchor distT="0" distB="0" distL="114300" distR="114300" simplePos="0" relativeHeight="251664384" behindDoc="0" locked="0" layoutInCell="1" allowOverlap="1" wp14:anchorId="60B25D8E" wp14:editId="4D0574A3">
                <wp:simplePos x="0" y="0"/>
                <wp:positionH relativeFrom="margin">
                  <wp:align>right</wp:align>
                </wp:positionH>
                <wp:positionV relativeFrom="paragraph">
                  <wp:posOffset>7185985</wp:posOffset>
                </wp:positionV>
                <wp:extent cx="6645275" cy="23907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6645275" cy="2390775"/>
                          <a:chOff x="0" y="0"/>
                          <a:chExt cx="6619875" cy="2390775"/>
                        </a:xfrm>
                      </wpg:grpSpPr>
                      <wps:wsp>
                        <wps:cNvPr id="6" name="Freeform 6"/>
                        <wps:cNvSpPr>
                          <a:spLocks/>
                        </wps:cNvSpPr>
                        <wps:spPr bwMode="auto">
                          <a:xfrm>
                            <a:off x="2819400" y="0"/>
                            <a:ext cx="3800475" cy="2390775"/>
                          </a:xfrm>
                          <a:custGeom>
                            <a:avLst/>
                            <a:gdLst>
                              <a:gd name="T0" fmla="*/ 911 w 1192"/>
                              <a:gd name="T1" fmla="*/ 66 h 750"/>
                              <a:gd name="T2" fmla="*/ 800 w 1192"/>
                              <a:gd name="T3" fmla="*/ 0 h 750"/>
                              <a:gd name="T4" fmla="*/ 683 w 1192"/>
                              <a:gd name="T5" fmla="*/ 66 h 750"/>
                              <a:gd name="T6" fmla="*/ 0 w 1192"/>
                              <a:gd name="T7" fmla="*/ 750 h 750"/>
                              <a:gd name="T8" fmla="*/ 1169 w 1192"/>
                              <a:gd name="T9" fmla="*/ 750 h 750"/>
                              <a:gd name="T10" fmla="*/ 1192 w 1192"/>
                              <a:gd name="T11" fmla="*/ 727 h 750"/>
                              <a:gd name="T12" fmla="*/ 1192 w 1192"/>
                              <a:gd name="T13" fmla="*/ 352 h 750"/>
                            </a:gdLst>
                            <a:ahLst/>
                            <a:cxnLst>
                              <a:cxn ang="0">
                                <a:pos x="T0" y="T1"/>
                              </a:cxn>
                              <a:cxn ang="0">
                                <a:pos x="T2" y="T3"/>
                              </a:cxn>
                              <a:cxn ang="0">
                                <a:pos x="T4" y="T5"/>
                              </a:cxn>
                              <a:cxn ang="0">
                                <a:pos x="T6" y="T7"/>
                              </a:cxn>
                              <a:cxn ang="0">
                                <a:pos x="T8" y="T9"/>
                              </a:cxn>
                              <a:cxn ang="0">
                                <a:pos x="T10" y="T11"/>
                              </a:cxn>
                              <a:cxn ang="0">
                                <a:pos x="T12" y="T13"/>
                              </a:cxn>
                            </a:cxnLst>
                            <a:rect l="0" t="0" r="r" b="b"/>
                            <a:pathLst>
                              <a:path w="1192" h="750">
                                <a:moveTo>
                                  <a:pt x="911" y="66"/>
                                </a:moveTo>
                                <a:cubicBezTo>
                                  <a:pt x="869" y="24"/>
                                  <a:pt x="834" y="2"/>
                                  <a:pt x="800" y="0"/>
                                </a:cubicBezTo>
                                <a:cubicBezTo>
                                  <a:pt x="763" y="0"/>
                                  <a:pt x="727" y="22"/>
                                  <a:pt x="683" y="66"/>
                                </a:cubicBezTo>
                                <a:cubicBezTo>
                                  <a:pt x="0" y="750"/>
                                  <a:pt x="0" y="750"/>
                                  <a:pt x="0" y="750"/>
                                </a:cubicBezTo>
                                <a:cubicBezTo>
                                  <a:pt x="1169" y="750"/>
                                  <a:pt x="1169" y="750"/>
                                  <a:pt x="1169" y="750"/>
                                </a:cubicBezTo>
                                <a:cubicBezTo>
                                  <a:pt x="1169" y="750"/>
                                  <a:pt x="1192" y="750"/>
                                  <a:pt x="1192" y="727"/>
                                </a:cubicBezTo>
                                <a:cubicBezTo>
                                  <a:pt x="1192" y="352"/>
                                  <a:pt x="1192" y="352"/>
                                  <a:pt x="1192" y="352"/>
                                </a:cubicBezTo>
                              </a:path>
                            </a:pathLst>
                          </a:custGeom>
                          <a:solidFill>
                            <a:srgbClr val="4C6A2D"/>
                          </a:solidFill>
                          <a:ln>
                            <a:noFill/>
                          </a:ln>
                        </wps:spPr>
                        <wps:bodyPr rot="0" vert="horz" wrap="square" lIns="91440" tIns="45720" rIns="91440" bIns="45720" anchor="t" anchorCtr="0" upright="1">
                          <a:noAutofit/>
                        </wps:bodyPr>
                      </wps:wsp>
                      <pic:pic xmlns:pic="http://schemas.openxmlformats.org/drawingml/2006/picture">
                        <pic:nvPicPr>
                          <pic:cNvPr id="7" name="Picture 7" descr="https://lh6.googleusercontent.com/zemrAabpWnKkfVpQIZyrRKJIhdx5puAH4VFqycLDOH0EZchQmOcAqxpk_z6bhdpyME9aCX2XD5XjiwpbDxfsrV0TVd4C3cRXqpOMup3esnAizCCz6B19rkk5JUvMcDv97ZXerfV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653540"/>
                            <a:ext cx="2057400" cy="647700"/>
                          </a:xfrm>
                          <a:prstGeom prst="rect">
                            <a:avLst/>
                          </a:prstGeom>
                          <a:noFill/>
                          <a:ln>
                            <a:noFill/>
                          </a:ln>
                        </pic:spPr>
                      </pic:pic>
                      <wps:wsp>
                        <wps:cNvPr id="8" name="Text Box 2"/>
                        <wps:cNvSpPr txBox="1">
                          <a:spLocks noChangeArrowheads="1"/>
                        </wps:cNvSpPr>
                        <wps:spPr bwMode="auto">
                          <a:xfrm>
                            <a:off x="3764280" y="1927861"/>
                            <a:ext cx="2743200" cy="347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49A4" w14:textId="77777777" w:rsidR="0094387C" w:rsidRPr="0094387C" w:rsidRDefault="0094387C" w:rsidP="0094387C">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B25D8E" id="Group 4" o:spid="_x0000_s1027" style="position:absolute;margin-left:472.05pt;margin-top:565.85pt;width:523.25pt;height:188.25pt;z-index:251664384;mso-position-horizontal:right;mso-position-horizontal-relative:margin;mso-width-relative:margin;mso-height-relative:margin" coordsize="66198,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">
                <v:shape id="Freeform 6" o:spid="_x0000_s1028" style="position:absolute;left:28194;width:38004;height:23907;visibility:visible;mso-wrap-style:square;v-text-anchor:top" coordsize="119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" path="m911,66c869,24,834,2,800,,763,,727,22,683,66,,750,,750,,750v1169,,1169,,1169,c1169,750,1192,750,1192,727v,-375,,-375,,-375e" fillcolor="#4c6a2d" stroked="f">
                  <v:path arrowok="t" o:connecttype="custom" o:connectlocs="2904558,210388;2550654,0;2177621,210388;0,2390775;3727144,2390775;3800475,2317458;3800475,112207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https://lh6.googleusercontent.com/zemrAabpWnKkfVpQIZyrRKJIhdx5puAH4VFqycLDOH0EZchQmOcAqxpk_z6bhdpyME9aCX2XD5XjiwpbDxfsrV0TVd4C3cRXqpOMup3esnAizCCz6B19rkk5JUvMcDv97ZXerfVO" style="position:absolute;top:16535;width:20574;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">
                  <v:imagedata r:id="rId11" o:title="zemrAabpWnKkfVpQIZyrRKJIhdx5puAH4VFqycLDOH0EZchQmOcAqxpk_z6bhdpyME9aCX2XD5XjiwpbDxfsrV0TVd4C3cRXqpOMup3esnAizCCz6B19rkk5JUvMcDv97ZXerfVO"/>
                </v:shape>
                <v:shape id="Text Box 2" o:spid="_x0000_s1030" type="#_x0000_t202" style="position:absolute;left:37642;top:19278;width:27432;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7D49A4" w14:textId="77777777" w:rsidR="0094387C" w:rsidRPr="0094387C" w:rsidRDefault="0094387C" w:rsidP="0094387C">
                        <w:pPr>
                          <w:spacing w:after="0"/>
                          <w:jc w:val="right"/>
                          <w:rPr>
                            <w:color w:val="FFFFFF" w:themeColor="background1"/>
                            <w:spacing w:val="-26"/>
                            <w:sz w:val="28"/>
                            <w:szCs w:val="28"/>
                          </w:rPr>
                        </w:pPr>
                        <w:r w:rsidRPr="0094387C">
                          <w:rPr>
                            <w:color w:val="FFFFFF" w:themeColor="background1"/>
                            <w:spacing w:val="-26"/>
                            <w:sz w:val="28"/>
                            <w:szCs w:val="28"/>
                          </w:rPr>
                          <w:t>Peterborough.gov.uk</w:t>
                        </w:r>
                      </w:p>
                    </w:txbxContent>
                  </v:textbox>
                </v:shape>
                <w10:wrap anchorx="margin"/>
              </v:group>
            </w:pict>
          </mc:Fallback>
        </mc:AlternateContent>
      </w:r>
      <w:r w:rsidR="002D25F7">
        <w:rPr>
          <w:noProof/>
          <w:lang w:eastAsia="en-GB"/>
        </w:rPr>
        <mc:AlternateContent>
          <mc:Choice Requires="wps">
            <w:drawing>
              <wp:anchor distT="0" distB="0" distL="114300" distR="114300" simplePos="0" relativeHeight="251661312" behindDoc="0" locked="0" layoutInCell="1" allowOverlap="1" wp14:anchorId="0D6698C5" wp14:editId="52C0D2B3">
                <wp:simplePos x="0" y="0"/>
                <wp:positionH relativeFrom="column">
                  <wp:posOffset>3860800</wp:posOffset>
                </wp:positionH>
                <wp:positionV relativeFrom="paragraph">
                  <wp:posOffset>519519</wp:posOffset>
                </wp:positionV>
                <wp:extent cx="2743200" cy="90376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1936" w14:textId="77777777" w:rsidR="002D25F7" w:rsidRPr="002D25F7" w:rsidRDefault="002D25F7" w:rsidP="002D25F7">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D6698C5" id="Text Box 3" o:spid="_x0000_s1031" type="#_x0000_t202" style="position:absolute;margin-left:304pt;margin-top:40.9pt;width:3in;height:71.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" filled="f" stroked="f">
                <v:textbox>
                  <w:txbxContent>
                    <w:p w14:paraId="03A51936" w14:textId="77777777" w:rsidR="002D25F7" w:rsidRPr="002D25F7" w:rsidRDefault="002D25F7" w:rsidP="002D25F7">
                      <w:pPr>
                        <w:spacing w:after="0"/>
                        <w:jc w:val="right"/>
                        <w:rPr>
                          <w:color w:val="FFFFFF" w:themeColor="background1"/>
                          <w:spacing w:val="-26"/>
                          <w:sz w:val="28"/>
                          <w:szCs w:val="28"/>
                        </w:rPr>
                      </w:pPr>
                      <w:r w:rsidRPr="002D25F7">
                        <w:rPr>
                          <w:color w:val="FFFFFF" w:themeColor="background1"/>
                          <w:spacing w:val="-26"/>
                          <w:sz w:val="28"/>
                          <w:szCs w:val="28"/>
                        </w:rPr>
                        <w:t>Cambridgeshire.gov.uk</w:t>
                      </w:r>
                    </w:p>
                  </w:txbxContent>
                </v:textbox>
              </v:shape>
            </w:pict>
          </mc:Fallback>
        </mc:AlternateContent>
      </w:r>
      <w:r w:rsidR="002D25F7">
        <w:rPr>
          <w:noProof/>
          <w:lang w:eastAsia="en-GB"/>
        </w:rPr>
        <mc:AlternateContent>
          <mc:Choice Requires="wpg">
            <w:drawing>
              <wp:anchor distT="0" distB="0" distL="114300" distR="114300" simplePos="0" relativeHeight="251662336" behindDoc="0" locked="0" layoutInCell="1" allowOverlap="1" wp14:anchorId="6B722FB7" wp14:editId="61D05331">
                <wp:simplePos x="0" y="0"/>
                <wp:positionH relativeFrom="column">
                  <wp:posOffset>4003267</wp:posOffset>
                </wp:positionH>
                <wp:positionV relativeFrom="paragraph">
                  <wp:posOffset>12493</wp:posOffset>
                </wp:positionV>
                <wp:extent cx="2478405" cy="527685"/>
                <wp:effectExtent l="0" t="0" r="0" b="5715"/>
                <wp:wrapNone/>
                <wp:docPr id="38"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78405" cy="527685"/>
                          <a:chOff x="0" y="-3"/>
                          <a:chExt cx="5760" cy="1229"/>
                        </a:xfrm>
                      </wpg:grpSpPr>
                      <wps:wsp>
                        <wps:cNvPr id="39" name="AutoShape 11"/>
                        <wps:cNvSpPr>
                          <a:spLocks noChangeAspect="1" noChangeArrowheads="1" noTextEdit="1"/>
                        </wps:cNvSpPr>
                        <wps:spPr bwMode="auto">
                          <a:xfrm>
                            <a:off x="0" y="0"/>
                            <a:ext cx="5760" cy="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
                        <wps:cNvSpPr>
                          <a:spLocks noChangeAspect="1"/>
                        </wps:cNvSpPr>
                        <wps:spPr bwMode="auto">
                          <a:xfrm>
                            <a:off x="2178" y="56"/>
                            <a:ext cx="276" cy="425"/>
                          </a:xfrm>
                          <a:custGeom>
                            <a:avLst/>
                            <a:gdLst>
                              <a:gd name="T0" fmla="*/ 0 w 172"/>
                              <a:gd name="T1" fmla="*/ 343 h 264"/>
                              <a:gd name="T2" fmla="*/ 265 w 172"/>
                              <a:gd name="T3" fmla="*/ 0 h 264"/>
                              <a:gd name="T4" fmla="*/ 417 w 172"/>
                              <a:gd name="T5" fmla="*/ 37 h 264"/>
                              <a:gd name="T6" fmla="*/ 443 w 172"/>
                              <a:gd name="T7" fmla="*/ 72 h 264"/>
                              <a:gd name="T8" fmla="*/ 443 w 172"/>
                              <a:gd name="T9" fmla="*/ 93 h 264"/>
                              <a:gd name="T10" fmla="*/ 425 w 172"/>
                              <a:gd name="T11" fmla="*/ 111 h 264"/>
                              <a:gd name="T12" fmla="*/ 409 w 172"/>
                              <a:gd name="T13" fmla="*/ 106 h 264"/>
                              <a:gd name="T14" fmla="*/ 273 w 172"/>
                              <a:gd name="T15" fmla="*/ 68 h 264"/>
                              <a:gd name="T16" fmla="*/ 75 w 172"/>
                              <a:gd name="T17" fmla="*/ 343 h 264"/>
                              <a:gd name="T18" fmla="*/ 273 w 172"/>
                              <a:gd name="T19" fmla="*/ 617 h 264"/>
                              <a:gd name="T20" fmla="*/ 409 w 172"/>
                              <a:gd name="T21" fmla="*/ 578 h 264"/>
                              <a:gd name="T22" fmla="*/ 425 w 172"/>
                              <a:gd name="T23" fmla="*/ 573 h 264"/>
                              <a:gd name="T24" fmla="*/ 443 w 172"/>
                              <a:gd name="T25" fmla="*/ 591 h 264"/>
                              <a:gd name="T26" fmla="*/ 443 w 172"/>
                              <a:gd name="T27" fmla="*/ 615 h 264"/>
                              <a:gd name="T28" fmla="*/ 417 w 172"/>
                              <a:gd name="T29" fmla="*/ 650 h 264"/>
                              <a:gd name="T30" fmla="*/ 265 w 172"/>
                              <a:gd name="T31" fmla="*/ 684 h 264"/>
                              <a:gd name="T32" fmla="*/ 0 w 172"/>
                              <a:gd name="T33" fmla="*/ 343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2"/>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3"/>
                                  <a:pt x="165" y="43"/>
                                </a:cubicBezTo>
                                <a:cubicBezTo>
                                  <a:pt x="163" y="43"/>
                                  <a:pt x="161" y="43"/>
                                  <a:pt x="159" y="41"/>
                                </a:cubicBezTo>
                                <a:cubicBezTo>
                                  <a:pt x="151" y="37"/>
                                  <a:pt x="132" y="26"/>
                                  <a:pt x="106" y="26"/>
                                </a:cubicBezTo>
                                <a:cubicBezTo>
                                  <a:pt x="61" y="26"/>
                                  <a:pt x="29" y="61"/>
                                  <a:pt x="29" y="132"/>
                                </a:cubicBezTo>
                                <a:cubicBezTo>
                                  <a:pt x="29" y="203"/>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2"/>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noChangeAspect="1" noEditPoints="1"/>
                        </wps:cNvSpPr>
                        <wps:spPr bwMode="auto">
                          <a:xfrm>
                            <a:off x="2486" y="161"/>
                            <a:ext cx="239" cy="319"/>
                          </a:xfrm>
                          <a:custGeom>
                            <a:avLst/>
                            <a:gdLst>
                              <a:gd name="T0" fmla="*/ 0 w 149"/>
                              <a:gd name="T1" fmla="*/ 364 h 198"/>
                              <a:gd name="T2" fmla="*/ 199 w 149"/>
                              <a:gd name="T3" fmla="*/ 197 h 198"/>
                              <a:gd name="T4" fmla="*/ 290 w 149"/>
                              <a:gd name="T5" fmla="*/ 205 h 198"/>
                              <a:gd name="T6" fmla="*/ 290 w 149"/>
                              <a:gd name="T7" fmla="*/ 200 h 198"/>
                              <a:gd name="T8" fmla="*/ 205 w 149"/>
                              <a:gd name="T9" fmla="*/ 60 h 198"/>
                              <a:gd name="T10" fmla="*/ 59 w 149"/>
                              <a:gd name="T11" fmla="*/ 102 h 198"/>
                              <a:gd name="T12" fmla="*/ 47 w 149"/>
                              <a:gd name="T13" fmla="*/ 106 h 198"/>
                              <a:gd name="T14" fmla="*/ 30 w 149"/>
                              <a:gd name="T15" fmla="*/ 89 h 198"/>
                              <a:gd name="T16" fmla="*/ 30 w 149"/>
                              <a:gd name="T17" fmla="*/ 60 h 198"/>
                              <a:gd name="T18" fmla="*/ 55 w 149"/>
                              <a:gd name="T19" fmla="*/ 31 h 198"/>
                              <a:gd name="T20" fmla="*/ 213 w 149"/>
                              <a:gd name="T21" fmla="*/ 0 h 198"/>
                              <a:gd name="T22" fmla="*/ 361 w 149"/>
                              <a:gd name="T23" fmla="*/ 169 h 198"/>
                              <a:gd name="T24" fmla="*/ 361 w 149"/>
                              <a:gd name="T25" fmla="*/ 437 h 198"/>
                              <a:gd name="T26" fmla="*/ 383 w 149"/>
                              <a:gd name="T27" fmla="*/ 467 h 198"/>
                              <a:gd name="T28" fmla="*/ 383 w 149"/>
                              <a:gd name="T29" fmla="*/ 480 h 198"/>
                              <a:gd name="T30" fmla="*/ 335 w 149"/>
                              <a:gd name="T31" fmla="*/ 514 h 198"/>
                              <a:gd name="T32" fmla="*/ 290 w 149"/>
                              <a:gd name="T33" fmla="*/ 459 h 198"/>
                              <a:gd name="T34" fmla="*/ 290 w 149"/>
                              <a:gd name="T35" fmla="*/ 451 h 198"/>
                              <a:gd name="T36" fmla="*/ 154 w 149"/>
                              <a:gd name="T37" fmla="*/ 514 h 198"/>
                              <a:gd name="T38" fmla="*/ 0 w 149"/>
                              <a:gd name="T39" fmla="*/ 364 h 198"/>
                              <a:gd name="T40" fmla="*/ 290 w 149"/>
                              <a:gd name="T41" fmla="*/ 390 h 198"/>
                              <a:gd name="T42" fmla="*/ 290 w 149"/>
                              <a:gd name="T43" fmla="*/ 263 h 198"/>
                              <a:gd name="T44" fmla="*/ 209 w 149"/>
                              <a:gd name="T45" fmla="*/ 251 h 198"/>
                              <a:gd name="T46" fmla="*/ 69 w 149"/>
                              <a:gd name="T47" fmla="*/ 361 h 198"/>
                              <a:gd name="T48" fmla="*/ 167 w 149"/>
                              <a:gd name="T49" fmla="*/ 458 h 198"/>
                              <a:gd name="T50" fmla="*/ 290 w 149"/>
                              <a:gd name="T51" fmla="*/ 390 h 19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49" h="198">
                                <a:moveTo>
                                  <a:pt x="0" y="140"/>
                                </a:moveTo>
                                <a:cubicBezTo>
                                  <a:pt x="0" y="110"/>
                                  <a:pt x="19" y="76"/>
                                  <a:pt x="77" y="76"/>
                                </a:cubicBezTo>
                                <a:cubicBezTo>
                                  <a:pt x="87" y="76"/>
                                  <a:pt x="101" y="77"/>
                                  <a:pt x="113" y="79"/>
                                </a:cubicBezTo>
                                <a:cubicBezTo>
                                  <a:pt x="113" y="77"/>
                                  <a:pt x="113" y="77"/>
                                  <a:pt x="113" y="77"/>
                                </a:cubicBezTo>
                                <a:cubicBezTo>
                                  <a:pt x="113" y="41"/>
                                  <a:pt x="111" y="23"/>
                                  <a:pt x="80" y="23"/>
                                </a:cubicBezTo>
                                <a:cubicBezTo>
                                  <a:pt x="58" y="23"/>
                                  <a:pt x="34" y="32"/>
                                  <a:pt x="23" y="39"/>
                                </a:cubicBezTo>
                                <a:cubicBezTo>
                                  <a:pt x="21" y="40"/>
                                  <a:pt x="20" y="41"/>
                                  <a:pt x="18" y="41"/>
                                </a:cubicBezTo>
                                <a:cubicBezTo>
                                  <a:pt x="14" y="41"/>
                                  <a:pt x="12" y="38"/>
                                  <a:pt x="12" y="34"/>
                                </a:cubicBezTo>
                                <a:cubicBezTo>
                                  <a:pt x="12" y="23"/>
                                  <a:pt x="12" y="23"/>
                                  <a:pt x="12" y="23"/>
                                </a:cubicBezTo>
                                <a:cubicBezTo>
                                  <a:pt x="12" y="19"/>
                                  <a:pt x="15" y="15"/>
                                  <a:pt x="21" y="12"/>
                                </a:cubicBezTo>
                                <a:cubicBezTo>
                                  <a:pt x="35" y="4"/>
                                  <a:pt x="62" y="0"/>
                                  <a:pt x="83" y="0"/>
                                </a:cubicBezTo>
                                <a:cubicBezTo>
                                  <a:pt x="134" y="0"/>
                                  <a:pt x="140" y="27"/>
                                  <a:pt x="140" y="65"/>
                                </a:cubicBezTo>
                                <a:cubicBezTo>
                                  <a:pt x="140" y="168"/>
                                  <a:pt x="140" y="168"/>
                                  <a:pt x="140" y="168"/>
                                </a:cubicBezTo>
                                <a:cubicBezTo>
                                  <a:pt x="140" y="177"/>
                                  <a:pt x="143" y="180"/>
                                  <a:pt x="149" y="180"/>
                                </a:cubicBezTo>
                                <a:cubicBezTo>
                                  <a:pt x="149" y="185"/>
                                  <a:pt x="149" y="185"/>
                                  <a:pt x="149" y="185"/>
                                </a:cubicBezTo>
                                <a:cubicBezTo>
                                  <a:pt x="149" y="191"/>
                                  <a:pt x="144" y="198"/>
                                  <a:pt x="130" y="198"/>
                                </a:cubicBezTo>
                                <a:cubicBezTo>
                                  <a:pt x="121" y="198"/>
                                  <a:pt x="113" y="192"/>
                                  <a:pt x="113" y="177"/>
                                </a:cubicBezTo>
                                <a:cubicBezTo>
                                  <a:pt x="113" y="174"/>
                                  <a:pt x="113" y="174"/>
                                  <a:pt x="113" y="174"/>
                                </a:cubicBezTo>
                                <a:cubicBezTo>
                                  <a:pt x="103" y="186"/>
                                  <a:pt x="88" y="198"/>
                                  <a:pt x="60" y="198"/>
                                </a:cubicBezTo>
                                <a:cubicBezTo>
                                  <a:pt x="29" y="198"/>
                                  <a:pt x="0" y="183"/>
                                  <a:pt x="0" y="140"/>
                                </a:cubicBezTo>
                                <a:moveTo>
                                  <a:pt x="113" y="150"/>
                                </a:moveTo>
                                <a:cubicBezTo>
                                  <a:pt x="113" y="101"/>
                                  <a:pt x="113" y="101"/>
                                  <a:pt x="113" y="101"/>
                                </a:cubicBezTo>
                                <a:cubicBezTo>
                                  <a:pt x="102" y="98"/>
                                  <a:pt x="89" y="97"/>
                                  <a:pt x="81" y="97"/>
                                </a:cubicBezTo>
                                <a:cubicBezTo>
                                  <a:pt x="42" y="97"/>
                                  <a:pt x="27" y="114"/>
                                  <a:pt x="27" y="139"/>
                                </a:cubicBezTo>
                                <a:cubicBezTo>
                                  <a:pt x="27" y="168"/>
                                  <a:pt x="44" y="176"/>
                                  <a:pt x="65" y="176"/>
                                </a:cubicBezTo>
                                <a:cubicBezTo>
                                  <a:pt x="86" y="176"/>
                                  <a:pt x="105" y="164"/>
                                  <a:pt x="113" y="15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noChangeAspect="1"/>
                        </wps:cNvSpPr>
                        <wps:spPr bwMode="auto">
                          <a:xfrm>
                            <a:off x="2776" y="163"/>
                            <a:ext cx="391" cy="312"/>
                          </a:xfrm>
                          <a:custGeom>
                            <a:avLst/>
                            <a:gdLst>
                              <a:gd name="T0" fmla="*/ 0 w 244"/>
                              <a:gd name="T1" fmla="*/ 484 h 194"/>
                              <a:gd name="T2" fmla="*/ 0 w 244"/>
                              <a:gd name="T3" fmla="*/ 26 h 194"/>
                              <a:gd name="T4" fmla="*/ 21 w 244"/>
                              <a:gd name="T5" fmla="*/ 8 h 194"/>
                              <a:gd name="T6" fmla="*/ 48 w 244"/>
                              <a:gd name="T7" fmla="*/ 8 h 194"/>
                              <a:gd name="T8" fmla="*/ 69 w 244"/>
                              <a:gd name="T9" fmla="*/ 26 h 194"/>
                              <a:gd name="T10" fmla="*/ 69 w 244"/>
                              <a:gd name="T11" fmla="*/ 42 h 194"/>
                              <a:gd name="T12" fmla="*/ 223 w 244"/>
                              <a:gd name="T13" fmla="*/ 0 h 194"/>
                              <a:gd name="T14" fmla="*/ 324 w 244"/>
                              <a:gd name="T15" fmla="*/ 50 h 194"/>
                              <a:gd name="T16" fmla="*/ 500 w 244"/>
                              <a:gd name="T17" fmla="*/ 0 h 194"/>
                              <a:gd name="T18" fmla="*/ 627 w 244"/>
                              <a:gd name="T19" fmla="*/ 148 h 194"/>
                              <a:gd name="T20" fmla="*/ 627 w 244"/>
                              <a:gd name="T21" fmla="*/ 484 h 194"/>
                              <a:gd name="T22" fmla="*/ 609 w 244"/>
                              <a:gd name="T23" fmla="*/ 502 h 194"/>
                              <a:gd name="T24" fmla="*/ 578 w 244"/>
                              <a:gd name="T25" fmla="*/ 502 h 194"/>
                              <a:gd name="T26" fmla="*/ 559 w 244"/>
                              <a:gd name="T27" fmla="*/ 484 h 194"/>
                              <a:gd name="T28" fmla="*/ 559 w 244"/>
                              <a:gd name="T29" fmla="*/ 148 h 194"/>
                              <a:gd name="T30" fmla="*/ 482 w 244"/>
                              <a:gd name="T31" fmla="*/ 68 h 194"/>
                              <a:gd name="T32" fmla="*/ 346 w 244"/>
                              <a:gd name="T33" fmla="*/ 101 h 194"/>
                              <a:gd name="T34" fmla="*/ 346 w 244"/>
                              <a:gd name="T35" fmla="*/ 484 h 194"/>
                              <a:gd name="T36" fmla="*/ 329 w 244"/>
                              <a:gd name="T37" fmla="*/ 502 h 194"/>
                              <a:gd name="T38" fmla="*/ 298 w 244"/>
                              <a:gd name="T39" fmla="*/ 502 h 194"/>
                              <a:gd name="T40" fmla="*/ 280 w 244"/>
                              <a:gd name="T41" fmla="*/ 484 h 194"/>
                              <a:gd name="T42" fmla="*/ 280 w 244"/>
                              <a:gd name="T43" fmla="*/ 148 h 194"/>
                              <a:gd name="T44" fmla="*/ 204 w 244"/>
                              <a:gd name="T45" fmla="*/ 68 h 194"/>
                              <a:gd name="T46" fmla="*/ 69 w 244"/>
                              <a:gd name="T47" fmla="*/ 101 h 194"/>
                              <a:gd name="T48" fmla="*/ 69 w 244"/>
                              <a:gd name="T49" fmla="*/ 484 h 194"/>
                              <a:gd name="T50" fmla="*/ 48 w 244"/>
                              <a:gd name="T51" fmla="*/ 502 h 194"/>
                              <a:gd name="T52" fmla="*/ 21 w 244"/>
                              <a:gd name="T53" fmla="*/ 502 h 194"/>
                              <a:gd name="T54" fmla="*/ 0 w 244"/>
                              <a:gd name="T55" fmla="*/ 484 h 19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44"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6" y="13"/>
                                  <a:pt x="57" y="0"/>
                                  <a:pt x="87" y="0"/>
                                </a:cubicBezTo>
                                <a:cubicBezTo>
                                  <a:pt x="106" y="0"/>
                                  <a:pt x="120" y="9"/>
                                  <a:pt x="126" y="19"/>
                                </a:cubicBezTo>
                                <a:cubicBezTo>
                                  <a:pt x="137" y="15"/>
                                  <a:pt x="167" y="0"/>
                                  <a:pt x="195" y="0"/>
                                </a:cubicBezTo>
                                <a:cubicBezTo>
                                  <a:pt x="222" y="0"/>
                                  <a:pt x="244" y="14"/>
                                  <a:pt x="244" y="57"/>
                                </a:cubicBezTo>
                                <a:cubicBezTo>
                                  <a:pt x="244" y="187"/>
                                  <a:pt x="244" y="187"/>
                                  <a:pt x="244" y="187"/>
                                </a:cubicBezTo>
                                <a:cubicBezTo>
                                  <a:pt x="244" y="191"/>
                                  <a:pt x="241" y="194"/>
                                  <a:pt x="237" y="194"/>
                                </a:cubicBezTo>
                                <a:cubicBezTo>
                                  <a:pt x="225" y="194"/>
                                  <a:pt x="225" y="194"/>
                                  <a:pt x="225" y="194"/>
                                </a:cubicBezTo>
                                <a:cubicBezTo>
                                  <a:pt x="221" y="194"/>
                                  <a:pt x="218" y="191"/>
                                  <a:pt x="218" y="187"/>
                                </a:cubicBezTo>
                                <a:cubicBezTo>
                                  <a:pt x="218" y="57"/>
                                  <a:pt x="218" y="57"/>
                                  <a:pt x="218" y="57"/>
                                </a:cubicBezTo>
                                <a:cubicBezTo>
                                  <a:pt x="218" y="37"/>
                                  <a:pt x="209" y="26"/>
                                  <a:pt x="188" y="26"/>
                                </a:cubicBezTo>
                                <a:cubicBezTo>
                                  <a:pt x="166" y="26"/>
                                  <a:pt x="135" y="39"/>
                                  <a:pt x="135" y="39"/>
                                </a:cubicBezTo>
                                <a:cubicBezTo>
                                  <a:pt x="135" y="187"/>
                                  <a:pt x="135" y="187"/>
                                  <a:pt x="135" y="187"/>
                                </a:cubicBezTo>
                                <a:cubicBezTo>
                                  <a:pt x="135" y="191"/>
                                  <a:pt x="132" y="194"/>
                                  <a:pt x="128" y="194"/>
                                </a:cubicBezTo>
                                <a:cubicBezTo>
                                  <a:pt x="116" y="194"/>
                                  <a:pt x="116" y="194"/>
                                  <a:pt x="116" y="194"/>
                                </a:cubicBezTo>
                                <a:cubicBezTo>
                                  <a:pt x="112" y="194"/>
                                  <a:pt x="109" y="191"/>
                                  <a:pt x="109" y="187"/>
                                </a:cubicBezTo>
                                <a:cubicBezTo>
                                  <a:pt x="109" y="57"/>
                                  <a:pt x="109" y="57"/>
                                  <a:pt x="109" y="57"/>
                                </a:cubicBezTo>
                                <a:cubicBezTo>
                                  <a:pt x="109" y="37"/>
                                  <a:pt x="100" y="26"/>
                                  <a:pt x="79" y="26"/>
                                </a:cubicBezTo>
                                <a:cubicBezTo>
                                  <a:pt x="57"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34" y="15"/>
                            <a:ext cx="253" cy="466"/>
                          </a:xfrm>
                          <a:custGeom>
                            <a:avLst/>
                            <a:gdLst>
                              <a:gd name="T0" fmla="*/ 67 w 158"/>
                              <a:gd name="T1" fmla="*/ 673 h 290"/>
                              <a:gd name="T2" fmla="*/ 67 w 158"/>
                              <a:gd name="T3" fmla="*/ 720 h 290"/>
                              <a:gd name="T4" fmla="*/ 48 w 158"/>
                              <a:gd name="T5" fmla="*/ 739 h 290"/>
                              <a:gd name="T6" fmla="*/ 18 w 158"/>
                              <a:gd name="T7" fmla="*/ 739 h 290"/>
                              <a:gd name="T8" fmla="*/ 0 w 158"/>
                              <a:gd name="T9" fmla="*/ 720 h 290"/>
                              <a:gd name="T10" fmla="*/ 0 w 158"/>
                              <a:gd name="T11" fmla="*/ 21 h 290"/>
                              <a:gd name="T12" fmla="*/ 18 w 158"/>
                              <a:gd name="T13" fmla="*/ 0 h 290"/>
                              <a:gd name="T14" fmla="*/ 48 w 158"/>
                              <a:gd name="T15" fmla="*/ 0 h 290"/>
                              <a:gd name="T16" fmla="*/ 67 w 158"/>
                              <a:gd name="T17" fmla="*/ 21 h 290"/>
                              <a:gd name="T18" fmla="*/ 67 w 158"/>
                              <a:gd name="T19" fmla="*/ 307 h 290"/>
                              <a:gd name="T20" fmla="*/ 208 w 158"/>
                              <a:gd name="T21" fmla="*/ 235 h 290"/>
                              <a:gd name="T22" fmla="*/ 405 w 158"/>
                              <a:gd name="T23" fmla="*/ 490 h 290"/>
                              <a:gd name="T24" fmla="*/ 208 w 158"/>
                              <a:gd name="T25" fmla="*/ 749 h 290"/>
                              <a:gd name="T26" fmla="*/ 67 w 158"/>
                              <a:gd name="T27" fmla="*/ 673 h 290"/>
                              <a:gd name="T28" fmla="*/ 338 w 158"/>
                              <a:gd name="T29" fmla="*/ 490 h 290"/>
                              <a:gd name="T30" fmla="*/ 208 w 158"/>
                              <a:gd name="T31" fmla="*/ 297 h 290"/>
                              <a:gd name="T32" fmla="*/ 67 w 158"/>
                              <a:gd name="T33" fmla="*/ 392 h 290"/>
                              <a:gd name="T34" fmla="*/ 67 w 158"/>
                              <a:gd name="T35" fmla="*/ 588 h 290"/>
                              <a:gd name="T36" fmla="*/ 208 w 158"/>
                              <a:gd name="T37" fmla="*/ 686 h 290"/>
                              <a:gd name="T38" fmla="*/ 338 w 158"/>
                              <a:gd name="T39" fmla="*/ 490 h 29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8" h="290">
                                <a:moveTo>
                                  <a:pt x="26" y="261"/>
                                </a:moveTo>
                                <a:cubicBezTo>
                                  <a:pt x="26" y="279"/>
                                  <a:pt x="26" y="279"/>
                                  <a:pt x="26" y="279"/>
                                </a:cubicBezTo>
                                <a:cubicBezTo>
                                  <a:pt x="26" y="283"/>
                                  <a:pt x="23" y="286"/>
                                  <a:pt x="19" y="286"/>
                                </a:cubicBezTo>
                                <a:cubicBezTo>
                                  <a:pt x="7" y="286"/>
                                  <a:pt x="7" y="286"/>
                                  <a:pt x="7" y="286"/>
                                </a:cubicBezTo>
                                <a:cubicBezTo>
                                  <a:pt x="3" y="286"/>
                                  <a:pt x="0" y="283"/>
                                  <a:pt x="0" y="279"/>
                                </a:cubicBezTo>
                                <a:cubicBezTo>
                                  <a:pt x="0" y="8"/>
                                  <a:pt x="0" y="8"/>
                                  <a:pt x="0" y="8"/>
                                </a:cubicBezTo>
                                <a:cubicBezTo>
                                  <a:pt x="0" y="4"/>
                                  <a:pt x="3" y="0"/>
                                  <a:pt x="7" y="0"/>
                                </a:cubicBezTo>
                                <a:cubicBezTo>
                                  <a:pt x="19" y="0"/>
                                  <a:pt x="19" y="0"/>
                                  <a:pt x="19" y="0"/>
                                </a:cubicBezTo>
                                <a:cubicBezTo>
                                  <a:pt x="23" y="0"/>
                                  <a:pt x="26" y="4"/>
                                  <a:pt x="26" y="8"/>
                                </a:cubicBezTo>
                                <a:cubicBezTo>
                                  <a:pt x="26" y="119"/>
                                  <a:pt x="26" y="119"/>
                                  <a:pt x="26" y="119"/>
                                </a:cubicBezTo>
                                <a:cubicBezTo>
                                  <a:pt x="34" y="106"/>
                                  <a:pt x="55" y="91"/>
                                  <a:pt x="81" y="91"/>
                                </a:cubicBezTo>
                                <a:cubicBezTo>
                                  <a:pt x="134" y="91"/>
                                  <a:pt x="158" y="132"/>
                                  <a:pt x="158" y="190"/>
                                </a:cubicBezTo>
                                <a:cubicBezTo>
                                  <a:pt x="158" y="249"/>
                                  <a:pt x="134" y="290"/>
                                  <a:pt x="81" y="290"/>
                                </a:cubicBezTo>
                                <a:cubicBezTo>
                                  <a:pt x="55" y="290"/>
                                  <a:pt x="34" y="275"/>
                                  <a:pt x="26" y="261"/>
                                </a:cubicBezTo>
                                <a:moveTo>
                                  <a:pt x="132" y="190"/>
                                </a:moveTo>
                                <a:cubicBezTo>
                                  <a:pt x="132" y="137"/>
                                  <a:pt x="112" y="115"/>
                                  <a:pt x="81" y="115"/>
                                </a:cubicBezTo>
                                <a:cubicBezTo>
                                  <a:pt x="53" y="115"/>
                                  <a:pt x="33" y="134"/>
                                  <a:pt x="26" y="152"/>
                                </a:cubicBezTo>
                                <a:cubicBezTo>
                                  <a:pt x="26" y="228"/>
                                  <a:pt x="26" y="228"/>
                                  <a:pt x="26" y="228"/>
                                </a:cubicBezTo>
                                <a:cubicBezTo>
                                  <a:pt x="33" y="247"/>
                                  <a:pt x="53" y="266"/>
                                  <a:pt x="81" y="266"/>
                                </a:cubicBezTo>
                                <a:cubicBezTo>
                                  <a:pt x="112" y="266"/>
                                  <a:pt x="132" y="244"/>
                                  <a:pt x="132" y="19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noChangeAspect="1"/>
                        </wps:cNvSpPr>
                        <wps:spPr bwMode="auto">
                          <a:xfrm>
                            <a:off x="3543"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29 w 96"/>
                              <a:gd name="T19" fmla="*/ 89 h 191"/>
                              <a:gd name="T20" fmla="*/ 217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89" y="34"/>
                                </a:cubicBezTo>
                                <a:cubicBezTo>
                                  <a:pt x="87" y="34"/>
                                  <a:pt x="86" y="34"/>
                                  <a:pt x="84" y="33"/>
                                </a:cubicBezTo>
                                <a:cubicBezTo>
                                  <a:pt x="79" y="29"/>
                                  <a:pt x="74"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noChangeAspect="1" noEditPoints="1"/>
                        </wps:cNvSpPr>
                        <wps:spPr bwMode="auto">
                          <a:xfrm>
                            <a:off x="3736"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7"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7"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noChangeAspect="1" noEditPoints="1"/>
                        </wps:cNvSpPr>
                        <wps:spPr bwMode="auto">
                          <a:xfrm>
                            <a:off x="3830" y="15"/>
                            <a:ext cx="270" cy="466"/>
                          </a:xfrm>
                          <a:custGeom>
                            <a:avLst/>
                            <a:gdLst>
                              <a:gd name="T0" fmla="*/ 0 w 168"/>
                              <a:gd name="T1" fmla="*/ 490 h 290"/>
                              <a:gd name="T2" fmla="*/ 199 w 168"/>
                              <a:gd name="T3" fmla="*/ 235 h 290"/>
                              <a:gd name="T4" fmla="*/ 341 w 168"/>
                              <a:gd name="T5" fmla="*/ 307 h 290"/>
                              <a:gd name="T6" fmla="*/ 341 w 168"/>
                              <a:gd name="T7" fmla="*/ 21 h 290"/>
                              <a:gd name="T8" fmla="*/ 362 w 168"/>
                              <a:gd name="T9" fmla="*/ 0 h 290"/>
                              <a:gd name="T10" fmla="*/ 391 w 168"/>
                              <a:gd name="T11" fmla="*/ 0 h 290"/>
                              <a:gd name="T12" fmla="*/ 411 w 168"/>
                              <a:gd name="T13" fmla="*/ 21 h 290"/>
                              <a:gd name="T14" fmla="*/ 411 w 168"/>
                              <a:gd name="T15" fmla="*/ 668 h 290"/>
                              <a:gd name="T16" fmla="*/ 434 w 168"/>
                              <a:gd name="T17" fmla="*/ 699 h 290"/>
                              <a:gd name="T18" fmla="*/ 434 w 168"/>
                              <a:gd name="T19" fmla="*/ 713 h 290"/>
                              <a:gd name="T20" fmla="*/ 384 w 168"/>
                              <a:gd name="T21" fmla="*/ 746 h 290"/>
                              <a:gd name="T22" fmla="*/ 341 w 168"/>
                              <a:gd name="T23" fmla="*/ 693 h 290"/>
                              <a:gd name="T24" fmla="*/ 341 w 168"/>
                              <a:gd name="T25" fmla="*/ 673 h 290"/>
                              <a:gd name="T26" fmla="*/ 199 w 168"/>
                              <a:gd name="T27" fmla="*/ 749 h 290"/>
                              <a:gd name="T28" fmla="*/ 0 w 168"/>
                              <a:gd name="T29" fmla="*/ 490 h 290"/>
                              <a:gd name="T30" fmla="*/ 341 w 168"/>
                              <a:gd name="T31" fmla="*/ 588 h 290"/>
                              <a:gd name="T32" fmla="*/ 341 w 168"/>
                              <a:gd name="T33" fmla="*/ 392 h 290"/>
                              <a:gd name="T34" fmla="*/ 199 w 168"/>
                              <a:gd name="T35" fmla="*/ 297 h 290"/>
                              <a:gd name="T36" fmla="*/ 69 w 168"/>
                              <a:gd name="T37" fmla="*/ 490 h 290"/>
                              <a:gd name="T38" fmla="*/ 199 w 168"/>
                              <a:gd name="T39" fmla="*/ 686 h 290"/>
                              <a:gd name="T40" fmla="*/ 341 w 168"/>
                              <a:gd name="T41" fmla="*/ 588 h 29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8" h="290">
                                <a:moveTo>
                                  <a:pt x="0" y="190"/>
                                </a:moveTo>
                                <a:cubicBezTo>
                                  <a:pt x="0" y="132"/>
                                  <a:pt x="25" y="91"/>
                                  <a:pt x="77" y="91"/>
                                </a:cubicBezTo>
                                <a:cubicBezTo>
                                  <a:pt x="104" y="91"/>
                                  <a:pt x="124" y="106"/>
                                  <a:pt x="132" y="119"/>
                                </a:cubicBezTo>
                                <a:cubicBezTo>
                                  <a:pt x="132" y="8"/>
                                  <a:pt x="132" y="8"/>
                                  <a:pt x="132" y="8"/>
                                </a:cubicBezTo>
                                <a:cubicBezTo>
                                  <a:pt x="132" y="4"/>
                                  <a:pt x="135" y="0"/>
                                  <a:pt x="140" y="0"/>
                                </a:cubicBezTo>
                                <a:cubicBezTo>
                                  <a:pt x="151" y="0"/>
                                  <a:pt x="151" y="0"/>
                                  <a:pt x="151" y="0"/>
                                </a:cubicBezTo>
                                <a:cubicBezTo>
                                  <a:pt x="155" y="0"/>
                                  <a:pt x="159" y="4"/>
                                  <a:pt x="159" y="8"/>
                                </a:cubicBezTo>
                                <a:cubicBezTo>
                                  <a:pt x="159" y="259"/>
                                  <a:pt x="159" y="259"/>
                                  <a:pt x="159" y="259"/>
                                </a:cubicBezTo>
                                <a:cubicBezTo>
                                  <a:pt x="159" y="268"/>
                                  <a:pt x="162" y="271"/>
                                  <a:pt x="168" y="271"/>
                                </a:cubicBezTo>
                                <a:cubicBezTo>
                                  <a:pt x="168" y="276"/>
                                  <a:pt x="168" y="276"/>
                                  <a:pt x="168" y="276"/>
                                </a:cubicBezTo>
                                <a:cubicBezTo>
                                  <a:pt x="168" y="282"/>
                                  <a:pt x="163" y="289"/>
                                  <a:pt x="149" y="289"/>
                                </a:cubicBezTo>
                                <a:cubicBezTo>
                                  <a:pt x="140" y="289"/>
                                  <a:pt x="132" y="283"/>
                                  <a:pt x="132" y="268"/>
                                </a:cubicBezTo>
                                <a:cubicBezTo>
                                  <a:pt x="132" y="261"/>
                                  <a:pt x="132" y="261"/>
                                  <a:pt x="132" y="261"/>
                                </a:cubicBezTo>
                                <a:cubicBezTo>
                                  <a:pt x="124" y="275"/>
                                  <a:pt x="104" y="290"/>
                                  <a:pt x="77" y="290"/>
                                </a:cubicBezTo>
                                <a:cubicBezTo>
                                  <a:pt x="25" y="290"/>
                                  <a:pt x="0" y="249"/>
                                  <a:pt x="0" y="190"/>
                                </a:cubicBezTo>
                                <a:moveTo>
                                  <a:pt x="132" y="228"/>
                                </a:moveTo>
                                <a:cubicBezTo>
                                  <a:pt x="132" y="152"/>
                                  <a:pt x="132" y="152"/>
                                  <a:pt x="132" y="152"/>
                                </a:cubicBezTo>
                                <a:cubicBezTo>
                                  <a:pt x="125" y="134"/>
                                  <a:pt x="106" y="115"/>
                                  <a:pt x="77" y="115"/>
                                </a:cubicBezTo>
                                <a:cubicBezTo>
                                  <a:pt x="47" y="115"/>
                                  <a:pt x="27" y="137"/>
                                  <a:pt x="27" y="190"/>
                                </a:cubicBezTo>
                                <a:cubicBezTo>
                                  <a:pt x="27" y="244"/>
                                  <a:pt x="47" y="266"/>
                                  <a:pt x="77" y="266"/>
                                </a:cubicBezTo>
                                <a:cubicBezTo>
                                  <a:pt x="106" y="266"/>
                                  <a:pt x="125" y="247"/>
                                  <a:pt x="132" y="22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noChangeAspect="1" noEditPoints="1"/>
                        </wps:cNvSpPr>
                        <wps:spPr bwMode="auto">
                          <a:xfrm>
                            <a:off x="4133" y="143"/>
                            <a:ext cx="257" cy="475"/>
                          </a:xfrm>
                          <a:custGeom>
                            <a:avLst/>
                            <a:gdLst>
                              <a:gd name="T0" fmla="*/ 357 w 160"/>
                              <a:gd name="T1" fmla="*/ 0 h 295"/>
                              <a:gd name="T2" fmla="*/ 413 w 160"/>
                              <a:gd name="T3" fmla="*/ 39 h 295"/>
                              <a:gd name="T4" fmla="*/ 413 w 160"/>
                              <a:gd name="T5" fmla="*/ 76 h 295"/>
                              <a:gd name="T6" fmla="*/ 397 w 160"/>
                              <a:gd name="T7" fmla="*/ 90 h 295"/>
                              <a:gd name="T8" fmla="*/ 384 w 160"/>
                              <a:gd name="T9" fmla="*/ 85 h 295"/>
                              <a:gd name="T10" fmla="*/ 332 w 160"/>
                              <a:gd name="T11" fmla="*/ 64 h 295"/>
                              <a:gd name="T12" fmla="*/ 307 w 160"/>
                              <a:gd name="T13" fmla="*/ 69 h 295"/>
                              <a:gd name="T14" fmla="*/ 361 w 160"/>
                              <a:gd name="T15" fmla="*/ 204 h 295"/>
                              <a:gd name="T16" fmla="*/ 188 w 160"/>
                              <a:gd name="T17" fmla="*/ 382 h 295"/>
                              <a:gd name="T18" fmla="*/ 137 w 160"/>
                              <a:gd name="T19" fmla="*/ 375 h 295"/>
                              <a:gd name="T20" fmla="*/ 108 w 160"/>
                              <a:gd name="T21" fmla="*/ 425 h 295"/>
                              <a:gd name="T22" fmla="*/ 135 w 160"/>
                              <a:gd name="T23" fmla="*/ 475 h 295"/>
                              <a:gd name="T24" fmla="*/ 201 w 160"/>
                              <a:gd name="T25" fmla="*/ 469 h 295"/>
                              <a:gd name="T26" fmla="*/ 400 w 160"/>
                              <a:gd name="T27" fmla="*/ 620 h 295"/>
                              <a:gd name="T28" fmla="*/ 201 w 160"/>
                              <a:gd name="T29" fmla="*/ 765 h 295"/>
                              <a:gd name="T30" fmla="*/ 0 w 160"/>
                              <a:gd name="T31" fmla="*/ 620 h 295"/>
                              <a:gd name="T32" fmla="*/ 72 w 160"/>
                              <a:gd name="T33" fmla="*/ 496 h 295"/>
                              <a:gd name="T34" fmla="*/ 47 w 160"/>
                              <a:gd name="T35" fmla="*/ 425 h 295"/>
                              <a:gd name="T36" fmla="*/ 82 w 160"/>
                              <a:gd name="T37" fmla="*/ 349 h 295"/>
                              <a:gd name="T38" fmla="*/ 16 w 160"/>
                              <a:gd name="T39" fmla="*/ 204 h 295"/>
                              <a:gd name="T40" fmla="*/ 188 w 160"/>
                              <a:gd name="T41" fmla="*/ 29 h 295"/>
                              <a:gd name="T42" fmla="*/ 260 w 160"/>
                              <a:gd name="T43" fmla="*/ 42 h 295"/>
                              <a:gd name="T44" fmla="*/ 357 w 160"/>
                              <a:gd name="T45" fmla="*/ 0 h 295"/>
                              <a:gd name="T46" fmla="*/ 337 w 160"/>
                              <a:gd name="T47" fmla="*/ 620 h 295"/>
                              <a:gd name="T48" fmla="*/ 201 w 160"/>
                              <a:gd name="T49" fmla="*/ 535 h 295"/>
                              <a:gd name="T50" fmla="*/ 63 w 160"/>
                              <a:gd name="T51" fmla="*/ 620 h 295"/>
                              <a:gd name="T52" fmla="*/ 201 w 160"/>
                              <a:gd name="T53" fmla="*/ 705 h 295"/>
                              <a:gd name="T54" fmla="*/ 337 w 160"/>
                              <a:gd name="T55" fmla="*/ 620 h 295"/>
                              <a:gd name="T56" fmla="*/ 297 w 160"/>
                              <a:gd name="T57" fmla="*/ 204 h 295"/>
                              <a:gd name="T58" fmla="*/ 188 w 160"/>
                              <a:gd name="T59" fmla="*/ 84 h 295"/>
                              <a:gd name="T60" fmla="*/ 80 w 160"/>
                              <a:gd name="T61" fmla="*/ 204 h 295"/>
                              <a:gd name="T62" fmla="*/ 188 w 160"/>
                              <a:gd name="T63" fmla="*/ 327 h 295"/>
                              <a:gd name="T64" fmla="*/ 297 w 160"/>
                              <a:gd name="T65" fmla="*/ 204 h 29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0" h="295">
                                <a:moveTo>
                                  <a:pt x="138" y="0"/>
                                </a:moveTo>
                                <a:cubicBezTo>
                                  <a:pt x="148" y="0"/>
                                  <a:pt x="160" y="6"/>
                                  <a:pt x="160" y="15"/>
                                </a:cubicBezTo>
                                <a:cubicBezTo>
                                  <a:pt x="160" y="29"/>
                                  <a:pt x="160" y="29"/>
                                  <a:pt x="160" y="29"/>
                                </a:cubicBezTo>
                                <a:cubicBezTo>
                                  <a:pt x="160" y="33"/>
                                  <a:pt x="158" y="35"/>
                                  <a:pt x="154" y="35"/>
                                </a:cubicBezTo>
                                <a:cubicBezTo>
                                  <a:pt x="152" y="35"/>
                                  <a:pt x="151" y="35"/>
                                  <a:pt x="149" y="33"/>
                                </a:cubicBezTo>
                                <a:cubicBezTo>
                                  <a:pt x="143" y="29"/>
                                  <a:pt x="139" y="25"/>
                                  <a:pt x="129" y="25"/>
                                </a:cubicBezTo>
                                <a:cubicBezTo>
                                  <a:pt x="125" y="25"/>
                                  <a:pt x="122" y="26"/>
                                  <a:pt x="119" y="27"/>
                                </a:cubicBezTo>
                                <a:cubicBezTo>
                                  <a:pt x="132" y="39"/>
                                  <a:pt x="140" y="57"/>
                                  <a:pt x="140" y="79"/>
                                </a:cubicBezTo>
                                <a:cubicBezTo>
                                  <a:pt x="140" y="120"/>
                                  <a:pt x="112" y="147"/>
                                  <a:pt x="73" y="147"/>
                                </a:cubicBezTo>
                                <a:cubicBezTo>
                                  <a:pt x="66" y="147"/>
                                  <a:pt x="59" y="146"/>
                                  <a:pt x="53" y="145"/>
                                </a:cubicBezTo>
                                <a:cubicBezTo>
                                  <a:pt x="47" y="148"/>
                                  <a:pt x="42" y="155"/>
                                  <a:pt x="42" y="164"/>
                                </a:cubicBezTo>
                                <a:cubicBezTo>
                                  <a:pt x="42" y="173"/>
                                  <a:pt x="46" y="180"/>
                                  <a:pt x="52" y="183"/>
                                </a:cubicBezTo>
                                <a:cubicBezTo>
                                  <a:pt x="60" y="182"/>
                                  <a:pt x="68" y="181"/>
                                  <a:pt x="78" y="181"/>
                                </a:cubicBezTo>
                                <a:cubicBezTo>
                                  <a:pt x="129" y="181"/>
                                  <a:pt x="155" y="205"/>
                                  <a:pt x="155" y="239"/>
                                </a:cubicBezTo>
                                <a:cubicBezTo>
                                  <a:pt x="155" y="273"/>
                                  <a:pt x="129" y="295"/>
                                  <a:pt x="78" y="295"/>
                                </a:cubicBezTo>
                                <a:cubicBezTo>
                                  <a:pt x="26" y="295"/>
                                  <a:pt x="0" y="273"/>
                                  <a:pt x="0" y="239"/>
                                </a:cubicBezTo>
                                <a:cubicBezTo>
                                  <a:pt x="0" y="218"/>
                                  <a:pt x="9" y="201"/>
                                  <a:pt x="28" y="191"/>
                                </a:cubicBezTo>
                                <a:cubicBezTo>
                                  <a:pt x="21" y="185"/>
                                  <a:pt x="18" y="175"/>
                                  <a:pt x="18" y="164"/>
                                </a:cubicBezTo>
                                <a:cubicBezTo>
                                  <a:pt x="18" y="152"/>
                                  <a:pt x="23" y="142"/>
                                  <a:pt x="32" y="135"/>
                                </a:cubicBezTo>
                                <a:cubicBezTo>
                                  <a:pt x="16" y="123"/>
                                  <a:pt x="6" y="103"/>
                                  <a:pt x="6" y="79"/>
                                </a:cubicBezTo>
                                <a:cubicBezTo>
                                  <a:pt x="6" y="37"/>
                                  <a:pt x="34" y="11"/>
                                  <a:pt x="73" y="11"/>
                                </a:cubicBezTo>
                                <a:cubicBezTo>
                                  <a:pt x="83" y="11"/>
                                  <a:pt x="93" y="13"/>
                                  <a:pt x="101" y="16"/>
                                </a:cubicBezTo>
                                <a:cubicBezTo>
                                  <a:pt x="112" y="5"/>
                                  <a:pt x="126" y="0"/>
                                  <a:pt x="138" y="0"/>
                                </a:cubicBezTo>
                                <a:moveTo>
                                  <a:pt x="131" y="239"/>
                                </a:moveTo>
                                <a:cubicBezTo>
                                  <a:pt x="131" y="217"/>
                                  <a:pt x="111" y="206"/>
                                  <a:pt x="78" y="206"/>
                                </a:cubicBezTo>
                                <a:cubicBezTo>
                                  <a:pt x="44" y="206"/>
                                  <a:pt x="24" y="217"/>
                                  <a:pt x="24" y="239"/>
                                </a:cubicBezTo>
                                <a:cubicBezTo>
                                  <a:pt x="24" y="261"/>
                                  <a:pt x="44" y="272"/>
                                  <a:pt x="78" y="272"/>
                                </a:cubicBezTo>
                                <a:cubicBezTo>
                                  <a:pt x="111" y="272"/>
                                  <a:pt x="131" y="261"/>
                                  <a:pt x="131" y="239"/>
                                </a:cubicBezTo>
                                <a:moveTo>
                                  <a:pt x="115" y="79"/>
                                </a:moveTo>
                                <a:cubicBezTo>
                                  <a:pt x="115" y="53"/>
                                  <a:pt x="102" y="32"/>
                                  <a:pt x="73" y="32"/>
                                </a:cubicBezTo>
                                <a:cubicBezTo>
                                  <a:pt x="44" y="32"/>
                                  <a:pt x="31" y="53"/>
                                  <a:pt x="31" y="79"/>
                                </a:cubicBezTo>
                                <a:cubicBezTo>
                                  <a:pt x="31" y="105"/>
                                  <a:pt x="44" y="126"/>
                                  <a:pt x="73" y="126"/>
                                </a:cubicBezTo>
                                <a:cubicBezTo>
                                  <a:pt x="102" y="126"/>
                                  <a:pt x="115" y="105"/>
                                  <a:pt x="115" y="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noChangeAspect="1" noEditPoints="1"/>
                        </wps:cNvSpPr>
                        <wps:spPr bwMode="auto">
                          <a:xfrm>
                            <a:off x="4407" y="161"/>
                            <a:ext cx="244" cy="320"/>
                          </a:xfrm>
                          <a:custGeom>
                            <a:avLst/>
                            <a:gdLst>
                              <a:gd name="T0" fmla="*/ 0 w 152"/>
                              <a:gd name="T1" fmla="*/ 256 h 199"/>
                              <a:gd name="T2" fmla="*/ 209 w 152"/>
                              <a:gd name="T3" fmla="*/ 0 h 199"/>
                              <a:gd name="T4" fmla="*/ 392 w 152"/>
                              <a:gd name="T5" fmla="*/ 195 h 199"/>
                              <a:gd name="T6" fmla="*/ 387 w 152"/>
                              <a:gd name="T7" fmla="*/ 264 h 199"/>
                              <a:gd name="T8" fmla="*/ 67 w 152"/>
                              <a:gd name="T9" fmla="*/ 264 h 199"/>
                              <a:gd name="T10" fmla="*/ 231 w 152"/>
                              <a:gd name="T11" fmla="*/ 455 h 199"/>
                              <a:gd name="T12" fmla="*/ 361 w 152"/>
                              <a:gd name="T13" fmla="*/ 412 h 199"/>
                              <a:gd name="T14" fmla="*/ 376 w 152"/>
                              <a:gd name="T15" fmla="*/ 405 h 199"/>
                              <a:gd name="T16" fmla="*/ 388 w 152"/>
                              <a:gd name="T17" fmla="*/ 425 h 199"/>
                              <a:gd name="T18" fmla="*/ 388 w 152"/>
                              <a:gd name="T19" fmla="*/ 439 h 199"/>
                              <a:gd name="T20" fmla="*/ 371 w 152"/>
                              <a:gd name="T21" fmla="*/ 471 h 199"/>
                              <a:gd name="T22" fmla="*/ 218 w 152"/>
                              <a:gd name="T23" fmla="*/ 515 h 199"/>
                              <a:gd name="T24" fmla="*/ 0 w 152"/>
                              <a:gd name="T25" fmla="*/ 256 h 199"/>
                              <a:gd name="T26" fmla="*/ 324 w 152"/>
                              <a:gd name="T27" fmla="*/ 209 h 199"/>
                              <a:gd name="T28" fmla="*/ 324 w 152"/>
                              <a:gd name="T29" fmla="*/ 175 h 199"/>
                              <a:gd name="T30" fmla="*/ 214 w 152"/>
                              <a:gd name="T31" fmla="*/ 59 h 199"/>
                              <a:gd name="T32" fmla="*/ 72 w 152"/>
                              <a:gd name="T33" fmla="*/ 209 h 199"/>
                              <a:gd name="T34" fmla="*/ 324 w 152"/>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2" h="199">
                                <a:moveTo>
                                  <a:pt x="0" y="99"/>
                                </a:moveTo>
                                <a:cubicBezTo>
                                  <a:pt x="0" y="41"/>
                                  <a:pt x="28" y="0"/>
                                  <a:pt x="81" y="0"/>
                                </a:cubicBezTo>
                                <a:cubicBezTo>
                                  <a:pt x="127" y="0"/>
                                  <a:pt x="152" y="28"/>
                                  <a:pt x="152" y="75"/>
                                </a:cubicBezTo>
                                <a:cubicBezTo>
                                  <a:pt x="152" y="83"/>
                                  <a:pt x="152" y="93"/>
                                  <a:pt x="150" y="102"/>
                                </a:cubicBezTo>
                                <a:cubicBezTo>
                                  <a:pt x="26" y="102"/>
                                  <a:pt x="26" y="102"/>
                                  <a:pt x="26" y="102"/>
                                </a:cubicBezTo>
                                <a:cubicBezTo>
                                  <a:pt x="26" y="148"/>
                                  <a:pt x="48" y="176"/>
                                  <a:pt x="90" y="176"/>
                                </a:cubicBezTo>
                                <a:cubicBezTo>
                                  <a:pt x="115" y="176"/>
                                  <a:pt x="133" y="163"/>
                                  <a:pt x="140" y="159"/>
                                </a:cubicBezTo>
                                <a:cubicBezTo>
                                  <a:pt x="142" y="158"/>
                                  <a:pt x="144" y="157"/>
                                  <a:pt x="146" y="157"/>
                                </a:cubicBezTo>
                                <a:cubicBezTo>
                                  <a:pt x="149" y="157"/>
                                  <a:pt x="151" y="160"/>
                                  <a:pt x="151" y="164"/>
                                </a:cubicBezTo>
                                <a:cubicBezTo>
                                  <a:pt x="151" y="170"/>
                                  <a:pt x="151" y="170"/>
                                  <a:pt x="151" y="170"/>
                                </a:cubicBezTo>
                                <a:cubicBezTo>
                                  <a:pt x="151" y="174"/>
                                  <a:pt x="150" y="178"/>
                                  <a:pt x="144" y="182"/>
                                </a:cubicBezTo>
                                <a:cubicBezTo>
                                  <a:pt x="137" y="186"/>
                                  <a:pt x="119" y="199"/>
                                  <a:pt x="85" y="199"/>
                                </a:cubicBezTo>
                                <a:cubicBezTo>
                                  <a:pt x="27" y="199"/>
                                  <a:pt x="0" y="158"/>
                                  <a:pt x="0" y="99"/>
                                </a:cubicBezTo>
                                <a:moveTo>
                                  <a:pt x="126" y="81"/>
                                </a:moveTo>
                                <a:cubicBezTo>
                                  <a:pt x="126" y="76"/>
                                  <a:pt x="126" y="72"/>
                                  <a:pt x="126" y="68"/>
                                </a:cubicBezTo>
                                <a:cubicBezTo>
                                  <a:pt x="126" y="40"/>
                                  <a:pt x="107" y="23"/>
                                  <a:pt x="83" y="23"/>
                                </a:cubicBezTo>
                                <a:cubicBezTo>
                                  <a:pt x="46" y="23"/>
                                  <a:pt x="32"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noChangeAspect="1"/>
                        </wps:cNvSpPr>
                        <wps:spPr bwMode="auto">
                          <a:xfrm>
                            <a:off x="4694" y="161"/>
                            <a:ext cx="193" cy="320"/>
                          </a:xfrm>
                          <a:custGeom>
                            <a:avLst/>
                            <a:gdLst>
                              <a:gd name="T0" fmla="*/ 23 w 120"/>
                              <a:gd name="T1" fmla="*/ 484 h 199"/>
                              <a:gd name="T2" fmla="*/ 0 w 120"/>
                              <a:gd name="T3" fmla="*/ 450 h 199"/>
                              <a:gd name="T4" fmla="*/ 0 w 120"/>
                              <a:gd name="T5" fmla="*/ 426 h 199"/>
                              <a:gd name="T6" fmla="*/ 16 w 120"/>
                              <a:gd name="T7" fmla="*/ 412 h 199"/>
                              <a:gd name="T8" fmla="*/ 31 w 120"/>
                              <a:gd name="T9" fmla="*/ 413 h 199"/>
                              <a:gd name="T10" fmla="*/ 156 w 120"/>
                              <a:gd name="T11" fmla="*/ 455 h 199"/>
                              <a:gd name="T12" fmla="*/ 243 w 120"/>
                              <a:gd name="T13" fmla="*/ 375 h 199"/>
                              <a:gd name="T14" fmla="*/ 142 w 120"/>
                              <a:gd name="T15" fmla="*/ 280 h 199"/>
                              <a:gd name="T16" fmla="*/ 13 w 120"/>
                              <a:gd name="T17" fmla="*/ 140 h 199"/>
                              <a:gd name="T18" fmla="*/ 156 w 120"/>
                              <a:gd name="T19" fmla="*/ 0 h 199"/>
                              <a:gd name="T20" fmla="*/ 272 w 120"/>
                              <a:gd name="T21" fmla="*/ 31 h 199"/>
                              <a:gd name="T22" fmla="*/ 293 w 120"/>
                              <a:gd name="T23" fmla="*/ 63 h 199"/>
                              <a:gd name="T24" fmla="*/ 293 w 120"/>
                              <a:gd name="T25" fmla="*/ 88 h 199"/>
                              <a:gd name="T26" fmla="*/ 280 w 120"/>
                              <a:gd name="T27" fmla="*/ 103 h 199"/>
                              <a:gd name="T28" fmla="*/ 264 w 120"/>
                              <a:gd name="T29" fmla="*/ 98 h 199"/>
                              <a:gd name="T30" fmla="*/ 161 w 120"/>
                              <a:gd name="T31" fmla="*/ 56 h 199"/>
                              <a:gd name="T32" fmla="*/ 77 w 120"/>
                              <a:gd name="T33" fmla="*/ 132 h 199"/>
                              <a:gd name="T34" fmla="*/ 161 w 120"/>
                              <a:gd name="T35" fmla="*/ 214 h 199"/>
                              <a:gd name="T36" fmla="*/ 310 w 120"/>
                              <a:gd name="T37" fmla="*/ 367 h 199"/>
                              <a:gd name="T38" fmla="*/ 156 w 120"/>
                              <a:gd name="T39" fmla="*/ 515 h 199"/>
                              <a:gd name="T40" fmla="*/ 23 w 120"/>
                              <a:gd name="T41" fmla="*/ 484 h 19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199">
                                <a:moveTo>
                                  <a:pt x="9" y="187"/>
                                </a:moveTo>
                                <a:cubicBezTo>
                                  <a:pt x="4" y="183"/>
                                  <a:pt x="0" y="179"/>
                                  <a:pt x="0" y="174"/>
                                </a:cubicBezTo>
                                <a:cubicBezTo>
                                  <a:pt x="0" y="165"/>
                                  <a:pt x="0" y="165"/>
                                  <a:pt x="0" y="165"/>
                                </a:cubicBezTo>
                                <a:cubicBezTo>
                                  <a:pt x="0" y="161"/>
                                  <a:pt x="2" y="159"/>
                                  <a:pt x="6" y="159"/>
                                </a:cubicBezTo>
                                <a:cubicBezTo>
                                  <a:pt x="8" y="159"/>
                                  <a:pt x="10" y="159"/>
                                  <a:pt x="12" y="160"/>
                                </a:cubicBezTo>
                                <a:cubicBezTo>
                                  <a:pt x="20" y="165"/>
                                  <a:pt x="35" y="176"/>
                                  <a:pt x="60" y="176"/>
                                </a:cubicBezTo>
                                <a:cubicBezTo>
                                  <a:pt x="76" y="176"/>
                                  <a:pt x="94" y="168"/>
                                  <a:pt x="94" y="145"/>
                                </a:cubicBezTo>
                                <a:cubicBezTo>
                                  <a:pt x="94" y="125"/>
                                  <a:pt x="84" y="115"/>
                                  <a:pt x="55" y="108"/>
                                </a:cubicBezTo>
                                <a:cubicBezTo>
                                  <a:pt x="32" y="102"/>
                                  <a:pt x="5" y="87"/>
                                  <a:pt x="5" y="54"/>
                                </a:cubicBezTo>
                                <a:cubicBezTo>
                                  <a:pt x="5" y="20"/>
                                  <a:pt x="30" y="0"/>
                                  <a:pt x="60" y="0"/>
                                </a:cubicBezTo>
                                <a:cubicBezTo>
                                  <a:pt x="85" y="0"/>
                                  <a:pt x="97" y="7"/>
                                  <a:pt x="105" y="12"/>
                                </a:cubicBezTo>
                                <a:cubicBezTo>
                                  <a:pt x="111" y="16"/>
                                  <a:pt x="113" y="19"/>
                                  <a:pt x="113" y="24"/>
                                </a:cubicBezTo>
                                <a:cubicBezTo>
                                  <a:pt x="113" y="34"/>
                                  <a:pt x="113" y="34"/>
                                  <a:pt x="113" y="34"/>
                                </a:cubicBezTo>
                                <a:cubicBezTo>
                                  <a:pt x="113" y="38"/>
                                  <a:pt x="112" y="40"/>
                                  <a:pt x="108" y="40"/>
                                </a:cubicBezTo>
                                <a:cubicBezTo>
                                  <a:pt x="105" y="40"/>
                                  <a:pt x="104" y="39"/>
                                  <a:pt x="102" y="38"/>
                                </a:cubicBezTo>
                                <a:cubicBezTo>
                                  <a:pt x="94" y="33"/>
                                  <a:pt x="86" y="22"/>
                                  <a:pt x="62" y="22"/>
                                </a:cubicBezTo>
                                <a:cubicBezTo>
                                  <a:pt x="42" y="22"/>
                                  <a:pt x="30" y="30"/>
                                  <a:pt x="30" y="51"/>
                                </a:cubicBezTo>
                                <a:cubicBezTo>
                                  <a:pt x="30" y="66"/>
                                  <a:pt x="40" y="78"/>
                                  <a:pt x="62" y="83"/>
                                </a:cubicBezTo>
                                <a:cubicBezTo>
                                  <a:pt x="94" y="91"/>
                                  <a:pt x="120" y="105"/>
                                  <a:pt x="120" y="142"/>
                                </a:cubicBezTo>
                                <a:cubicBezTo>
                                  <a:pt x="120" y="179"/>
                                  <a:pt x="92" y="199"/>
                                  <a:pt x="60" y="199"/>
                                </a:cubicBezTo>
                                <a:cubicBezTo>
                                  <a:pt x="35" y="199"/>
                                  <a:pt x="18" y="192"/>
                                  <a:pt x="9"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
                        <wps:cNvSpPr>
                          <a:spLocks noChangeAspect="1"/>
                        </wps:cNvSpPr>
                        <wps:spPr bwMode="auto">
                          <a:xfrm>
                            <a:off x="4936" y="15"/>
                            <a:ext cx="228" cy="460"/>
                          </a:xfrm>
                          <a:custGeom>
                            <a:avLst/>
                            <a:gdLst>
                              <a:gd name="T0" fmla="*/ 0 w 142"/>
                              <a:gd name="T1" fmla="*/ 722 h 286"/>
                              <a:gd name="T2" fmla="*/ 0 w 142"/>
                              <a:gd name="T3" fmla="*/ 21 h 286"/>
                              <a:gd name="T4" fmla="*/ 18 w 142"/>
                              <a:gd name="T5" fmla="*/ 0 h 286"/>
                              <a:gd name="T6" fmla="*/ 50 w 142"/>
                              <a:gd name="T7" fmla="*/ 0 h 286"/>
                              <a:gd name="T8" fmla="*/ 67 w 142"/>
                              <a:gd name="T9" fmla="*/ 21 h 286"/>
                              <a:gd name="T10" fmla="*/ 67 w 142"/>
                              <a:gd name="T11" fmla="*/ 280 h 286"/>
                              <a:gd name="T12" fmla="*/ 222 w 142"/>
                              <a:gd name="T13" fmla="*/ 238 h 286"/>
                              <a:gd name="T14" fmla="*/ 366 w 142"/>
                              <a:gd name="T15" fmla="*/ 391 h 286"/>
                              <a:gd name="T16" fmla="*/ 366 w 142"/>
                              <a:gd name="T17" fmla="*/ 722 h 286"/>
                              <a:gd name="T18" fmla="*/ 348 w 142"/>
                              <a:gd name="T19" fmla="*/ 740 h 286"/>
                              <a:gd name="T20" fmla="*/ 316 w 142"/>
                              <a:gd name="T21" fmla="*/ 740 h 286"/>
                              <a:gd name="T22" fmla="*/ 299 w 142"/>
                              <a:gd name="T23" fmla="*/ 722 h 286"/>
                              <a:gd name="T24" fmla="*/ 299 w 142"/>
                              <a:gd name="T25" fmla="*/ 391 h 286"/>
                              <a:gd name="T26" fmla="*/ 214 w 142"/>
                              <a:gd name="T27" fmla="*/ 306 h 286"/>
                              <a:gd name="T28" fmla="*/ 67 w 142"/>
                              <a:gd name="T29" fmla="*/ 339 h 286"/>
                              <a:gd name="T30" fmla="*/ 67 w 142"/>
                              <a:gd name="T31" fmla="*/ 722 h 286"/>
                              <a:gd name="T32" fmla="*/ 50 w 142"/>
                              <a:gd name="T33" fmla="*/ 740 h 286"/>
                              <a:gd name="T34" fmla="*/ 18 w 142"/>
                              <a:gd name="T35" fmla="*/ 740 h 286"/>
                              <a:gd name="T36" fmla="*/ 0 w 142"/>
                              <a:gd name="T37" fmla="*/ 722 h 28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286">
                                <a:moveTo>
                                  <a:pt x="0" y="279"/>
                                </a:moveTo>
                                <a:cubicBezTo>
                                  <a:pt x="0" y="8"/>
                                  <a:pt x="0" y="8"/>
                                  <a:pt x="0" y="8"/>
                                </a:cubicBezTo>
                                <a:cubicBezTo>
                                  <a:pt x="0" y="4"/>
                                  <a:pt x="3" y="0"/>
                                  <a:pt x="7" y="0"/>
                                </a:cubicBezTo>
                                <a:cubicBezTo>
                                  <a:pt x="19" y="0"/>
                                  <a:pt x="19" y="0"/>
                                  <a:pt x="19" y="0"/>
                                </a:cubicBezTo>
                                <a:cubicBezTo>
                                  <a:pt x="23" y="0"/>
                                  <a:pt x="26" y="4"/>
                                  <a:pt x="26" y="8"/>
                                </a:cubicBezTo>
                                <a:cubicBezTo>
                                  <a:pt x="26" y="108"/>
                                  <a:pt x="26" y="108"/>
                                  <a:pt x="26" y="108"/>
                                </a:cubicBezTo>
                                <a:cubicBezTo>
                                  <a:pt x="34" y="106"/>
                                  <a:pt x="55" y="92"/>
                                  <a:pt x="86" y="92"/>
                                </a:cubicBezTo>
                                <a:cubicBezTo>
                                  <a:pt x="119" y="92"/>
                                  <a:pt x="142" y="106"/>
                                  <a:pt x="142" y="151"/>
                                </a:cubicBezTo>
                                <a:cubicBezTo>
                                  <a:pt x="142" y="279"/>
                                  <a:pt x="142" y="279"/>
                                  <a:pt x="142" y="279"/>
                                </a:cubicBezTo>
                                <a:cubicBezTo>
                                  <a:pt x="142" y="283"/>
                                  <a:pt x="139" y="286"/>
                                  <a:pt x="135" y="286"/>
                                </a:cubicBezTo>
                                <a:cubicBezTo>
                                  <a:pt x="123" y="286"/>
                                  <a:pt x="123" y="286"/>
                                  <a:pt x="123" y="286"/>
                                </a:cubicBezTo>
                                <a:cubicBezTo>
                                  <a:pt x="119" y="286"/>
                                  <a:pt x="116" y="283"/>
                                  <a:pt x="116" y="279"/>
                                </a:cubicBezTo>
                                <a:cubicBezTo>
                                  <a:pt x="116" y="151"/>
                                  <a:pt x="116" y="151"/>
                                  <a:pt x="116" y="151"/>
                                </a:cubicBezTo>
                                <a:cubicBezTo>
                                  <a:pt x="116" y="129"/>
                                  <a:pt x="105" y="118"/>
                                  <a:pt x="83" y="118"/>
                                </a:cubicBezTo>
                                <a:cubicBezTo>
                                  <a:pt x="52" y="118"/>
                                  <a:pt x="26" y="131"/>
                                  <a:pt x="26" y="131"/>
                                </a:cubicBezTo>
                                <a:cubicBezTo>
                                  <a:pt x="26" y="279"/>
                                  <a:pt x="26" y="279"/>
                                  <a:pt x="26" y="279"/>
                                </a:cubicBezTo>
                                <a:cubicBezTo>
                                  <a:pt x="26" y="283"/>
                                  <a:pt x="23" y="286"/>
                                  <a:pt x="19" y="286"/>
                                </a:cubicBezTo>
                                <a:cubicBezTo>
                                  <a:pt x="7" y="286"/>
                                  <a:pt x="7" y="286"/>
                                  <a:pt x="7" y="286"/>
                                </a:cubicBezTo>
                                <a:cubicBezTo>
                                  <a:pt x="3" y="286"/>
                                  <a:pt x="0" y="283"/>
                                  <a:pt x="0" y="27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
                        <wps:cNvSpPr>
                          <a:spLocks noChangeAspect="1" noEditPoints="1"/>
                        </wps:cNvSpPr>
                        <wps:spPr bwMode="auto">
                          <a:xfrm>
                            <a:off x="5225" y="60"/>
                            <a:ext cx="53" cy="415"/>
                          </a:xfrm>
                          <a:custGeom>
                            <a:avLst/>
                            <a:gdLst>
                              <a:gd name="T0" fmla="*/ 0 w 33"/>
                              <a:gd name="T1" fmla="*/ 47 h 258"/>
                              <a:gd name="T2" fmla="*/ 43 w 33"/>
                              <a:gd name="T3" fmla="*/ 0 h 258"/>
                              <a:gd name="T4" fmla="*/ 85 w 33"/>
                              <a:gd name="T5" fmla="*/ 47 h 258"/>
                              <a:gd name="T6" fmla="*/ 43 w 33"/>
                              <a:gd name="T7" fmla="*/ 90 h 258"/>
                              <a:gd name="T8" fmla="*/ 0 w 33"/>
                              <a:gd name="T9" fmla="*/ 47 h 258"/>
                              <a:gd name="T10" fmla="*/ 8 w 33"/>
                              <a:gd name="T11" fmla="*/ 650 h 258"/>
                              <a:gd name="T12" fmla="*/ 8 w 33"/>
                              <a:gd name="T13" fmla="*/ 191 h 258"/>
                              <a:gd name="T14" fmla="*/ 29 w 33"/>
                              <a:gd name="T15" fmla="*/ 174 h 258"/>
                              <a:gd name="T16" fmla="*/ 56 w 33"/>
                              <a:gd name="T17" fmla="*/ 174 h 258"/>
                              <a:gd name="T18" fmla="*/ 77 w 33"/>
                              <a:gd name="T19" fmla="*/ 191 h 258"/>
                              <a:gd name="T20" fmla="*/ 77 w 33"/>
                              <a:gd name="T21" fmla="*/ 650 h 258"/>
                              <a:gd name="T22" fmla="*/ 56 w 33"/>
                              <a:gd name="T23" fmla="*/ 668 h 258"/>
                              <a:gd name="T24" fmla="*/ 29 w 33"/>
                              <a:gd name="T25" fmla="*/ 668 h 258"/>
                              <a:gd name="T26" fmla="*/ 8 w 33"/>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258">
                                <a:moveTo>
                                  <a:pt x="0" y="18"/>
                                </a:moveTo>
                                <a:cubicBezTo>
                                  <a:pt x="0" y="8"/>
                                  <a:pt x="7" y="0"/>
                                  <a:pt x="17" y="0"/>
                                </a:cubicBezTo>
                                <a:cubicBezTo>
                                  <a:pt x="26" y="0"/>
                                  <a:pt x="33" y="8"/>
                                  <a:pt x="33" y="18"/>
                                </a:cubicBezTo>
                                <a:cubicBezTo>
                                  <a:pt x="33" y="27"/>
                                  <a:pt x="26" y="35"/>
                                  <a:pt x="17" y="35"/>
                                </a:cubicBezTo>
                                <a:cubicBezTo>
                                  <a:pt x="7" y="35"/>
                                  <a:pt x="0" y="27"/>
                                  <a:pt x="0" y="18"/>
                                </a:cubicBezTo>
                                <a:moveTo>
                                  <a:pt x="3" y="251"/>
                                </a:moveTo>
                                <a:cubicBezTo>
                                  <a:pt x="3" y="74"/>
                                  <a:pt x="3" y="74"/>
                                  <a:pt x="3" y="74"/>
                                </a:cubicBezTo>
                                <a:cubicBezTo>
                                  <a:pt x="3" y="70"/>
                                  <a:pt x="6" y="67"/>
                                  <a:pt x="11" y="67"/>
                                </a:cubicBezTo>
                                <a:cubicBezTo>
                                  <a:pt x="22" y="67"/>
                                  <a:pt x="22" y="67"/>
                                  <a:pt x="22" y="67"/>
                                </a:cubicBezTo>
                                <a:cubicBezTo>
                                  <a:pt x="27" y="67"/>
                                  <a:pt x="30" y="70"/>
                                  <a:pt x="30" y="74"/>
                                </a:cubicBezTo>
                                <a:cubicBezTo>
                                  <a:pt x="30" y="251"/>
                                  <a:pt x="30" y="251"/>
                                  <a:pt x="30" y="251"/>
                                </a:cubicBezTo>
                                <a:cubicBezTo>
                                  <a:pt x="30" y="255"/>
                                  <a:pt x="27" y="258"/>
                                  <a:pt x="22" y="258"/>
                                </a:cubicBezTo>
                                <a:cubicBezTo>
                                  <a:pt x="11" y="258"/>
                                  <a:pt x="11" y="258"/>
                                  <a:pt x="11" y="258"/>
                                </a:cubicBezTo>
                                <a:cubicBezTo>
                                  <a:pt x="6" y="258"/>
                                  <a:pt x="3" y="255"/>
                                  <a:pt x="3"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5"/>
                        <wps:cNvSpPr>
                          <a:spLocks noChangeAspect="1"/>
                        </wps:cNvSpPr>
                        <wps:spPr bwMode="auto">
                          <a:xfrm>
                            <a:off x="5340" y="167"/>
                            <a:ext cx="154" cy="308"/>
                          </a:xfrm>
                          <a:custGeom>
                            <a:avLst/>
                            <a:gdLst>
                              <a:gd name="T0" fmla="*/ 0 w 96"/>
                              <a:gd name="T1" fmla="*/ 479 h 191"/>
                              <a:gd name="T2" fmla="*/ 0 w 96"/>
                              <a:gd name="T3" fmla="*/ 18 h 191"/>
                              <a:gd name="T4" fmla="*/ 18 w 96"/>
                              <a:gd name="T5" fmla="*/ 0 h 191"/>
                              <a:gd name="T6" fmla="*/ 48 w 96"/>
                              <a:gd name="T7" fmla="*/ 0 h 191"/>
                              <a:gd name="T8" fmla="*/ 67 w 96"/>
                              <a:gd name="T9" fmla="*/ 18 h 191"/>
                              <a:gd name="T10" fmla="*/ 67 w 96"/>
                              <a:gd name="T11" fmla="*/ 52 h 191"/>
                              <a:gd name="T12" fmla="*/ 188 w 96"/>
                              <a:gd name="T13" fmla="*/ 0 h 191"/>
                              <a:gd name="T14" fmla="*/ 247 w 96"/>
                              <a:gd name="T15" fmla="*/ 37 h 191"/>
                              <a:gd name="T16" fmla="*/ 247 w 96"/>
                              <a:gd name="T17" fmla="*/ 73 h 191"/>
                              <a:gd name="T18" fmla="*/ 231 w 96"/>
                              <a:gd name="T19" fmla="*/ 89 h 191"/>
                              <a:gd name="T20" fmla="*/ 218 w 96"/>
                              <a:gd name="T21" fmla="*/ 85 h 191"/>
                              <a:gd name="T22" fmla="*/ 165 w 96"/>
                              <a:gd name="T23" fmla="*/ 65 h 191"/>
                              <a:gd name="T24" fmla="*/ 67 w 96"/>
                              <a:gd name="T25" fmla="*/ 111 h 191"/>
                              <a:gd name="T26" fmla="*/ 67 w 96"/>
                              <a:gd name="T27" fmla="*/ 479 h 191"/>
                              <a:gd name="T28" fmla="*/ 48 w 96"/>
                              <a:gd name="T29" fmla="*/ 497 h 191"/>
                              <a:gd name="T30" fmla="*/ 18 w 96"/>
                              <a:gd name="T31" fmla="*/ 497 h 191"/>
                              <a:gd name="T32" fmla="*/ 0 w 96"/>
                              <a:gd name="T33" fmla="*/ 479 h 1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91">
                                <a:moveTo>
                                  <a:pt x="0" y="184"/>
                                </a:moveTo>
                                <a:cubicBezTo>
                                  <a:pt x="0" y="7"/>
                                  <a:pt x="0" y="7"/>
                                  <a:pt x="0" y="7"/>
                                </a:cubicBezTo>
                                <a:cubicBezTo>
                                  <a:pt x="0" y="3"/>
                                  <a:pt x="3" y="0"/>
                                  <a:pt x="7" y="0"/>
                                </a:cubicBezTo>
                                <a:cubicBezTo>
                                  <a:pt x="19" y="0"/>
                                  <a:pt x="19" y="0"/>
                                  <a:pt x="19" y="0"/>
                                </a:cubicBezTo>
                                <a:cubicBezTo>
                                  <a:pt x="23" y="0"/>
                                  <a:pt x="26" y="3"/>
                                  <a:pt x="26" y="7"/>
                                </a:cubicBezTo>
                                <a:cubicBezTo>
                                  <a:pt x="26" y="20"/>
                                  <a:pt x="26" y="20"/>
                                  <a:pt x="26" y="20"/>
                                </a:cubicBezTo>
                                <a:cubicBezTo>
                                  <a:pt x="41" y="7"/>
                                  <a:pt x="60" y="0"/>
                                  <a:pt x="73" y="0"/>
                                </a:cubicBezTo>
                                <a:cubicBezTo>
                                  <a:pt x="84" y="0"/>
                                  <a:pt x="96" y="5"/>
                                  <a:pt x="96" y="14"/>
                                </a:cubicBezTo>
                                <a:cubicBezTo>
                                  <a:pt x="96" y="28"/>
                                  <a:pt x="96" y="28"/>
                                  <a:pt x="96" y="28"/>
                                </a:cubicBezTo>
                                <a:cubicBezTo>
                                  <a:pt x="96" y="32"/>
                                  <a:pt x="93" y="34"/>
                                  <a:pt x="90" y="34"/>
                                </a:cubicBezTo>
                                <a:cubicBezTo>
                                  <a:pt x="88" y="34"/>
                                  <a:pt x="86" y="34"/>
                                  <a:pt x="85" y="33"/>
                                </a:cubicBezTo>
                                <a:cubicBezTo>
                                  <a:pt x="79" y="29"/>
                                  <a:pt x="75" y="25"/>
                                  <a:pt x="64" y="25"/>
                                </a:cubicBezTo>
                                <a:cubicBezTo>
                                  <a:pt x="54" y="25"/>
                                  <a:pt x="40" y="32"/>
                                  <a:pt x="26" y="43"/>
                                </a:cubicBezTo>
                                <a:cubicBezTo>
                                  <a:pt x="26" y="184"/>
                                  <a:pt x="26" y="184"/>
                                  <a:pt x="26" y="184"/>
                                </a:cubicBezTo>
                                <a:cubicBezTo>
                                  <a:pt x="26" y="188"/>
                                  <a:pt x="23" y="191"/>
                                  <a:pt x="19" y="191"/>
                                </a:cubicBezTo>
                                <a:cubicBezTo>
                                  <a:pt x="7" y="191"/>
                                  <a:pt x="7" y="191"/>
                                  <a:pt x="7" y="191"/>
                                </a:cubicBezTo>
                                <a:cubicBezTo>
                                  <a:pt x="3" y="191"/>
                                  <a:pt x="0" y="188"/>
                                  <a:pt x="0" y="184"/>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6"/>
                        <wps:cNvSpPr>
                          <a:spLocks noChangeAspect="1" noEditPoints="1"/>
                        </wps:cNvSpPr>
                        <wps:spPr bwMode="auto">
                          <a:xfrm>
                            <a:off x="5513" y="161"/>
                            <a:ext cx="245" cy="320"/>
                          </a:xfrm>
                          <a:custGeom>
                            <a:avLst/>
                            <a:gdLst>
                              <a:gd name="T0" fmla="*/ 0 w 153"/>
                              <a:gd name="T1" fmla="*/ 256 h 199"/>
                              <a:gd name="T2" fmla="*/ 210 w 153"/>
                              <a:gd name="T3" fmla="*/ 0 h 199"/>
                              <a:gd name="T4" fmla="*/ 392 w 153"/>
                              <a:gd name="T5" fmla="*/ 195 h 199"/>
                              <a:gd name="T6" fmla="*/ 384 w 153"/>
                              <a:gd name="T7" fmla="*/ 264 h 199"/>
                              <a:gd name="T8" fmla="*/ 69 w 153"/>
                              <a:gd name="T9" fmla="*/ 264 h 199"/>
                              <a:gd name="T10" fmla="*/ 234 w 153"/>
                              <a:gd name="T11" fmla="*/ 455 h 199"/>
                              <a:gd name="T12" fmla="*/ 362 w 153"/>
                              <a:gd name="T13" fmla="*/ 412 h 199"/>
                              <a:gd name="T14" fmla="*/ 375 w 153"/>
                              <a:gd name="T15" fmla="*/ 405 h 199"/>
                              <a:gd name="T16" fmla="*/ 389 w 153"/>
                              <a:gd name="T17" fmla="*/ 425 h 199"/>
                              <a:gd name="T18" fmla="*/ 389 w 153"/>
                              <a:gd name="T19" fmla="*/ 439 h 199"/>
                              <a:gd name="T20" fmla="*/ 370 w 153"/>
                              <a:gd name="T21" fmla="*/ 471 h 199"/>
                              <a:gd name="T22" fmla="*/ 221 w 153"/>
                              <a:gd name="T23" fmla="*/ 515 h 199"/>
                              <a:gd name="T24" fmla="*/ 0 w 153"/>
                              <a:gd name="T25" fmla="*/ 256 h 199"/>
                              <a:gd name="T26" fmla="*/ 323 w 153"/>
                              <a:gd name="T27" fmla="*/ 209 h 199"/>
                              <a:gd name="T28" fmla="*/ 325 w 153"/>
                              <a:gd name="T29" fmla="*/ 175 h 199"/>
                              <a:gd name="T30" fmla="*/ 213 w 153"/>
                              <a:gd name="T31" fmla="*/ 59 h 199"/>
                              <a:gd name="T32" fmla="*/ 72 w 153"/>
                              <a:gd name="T33" fmla="*/ 209 h 199"/>
                              <a:gd name="T34" fmla="*/ 323 w 153"/>
                              <a:gd name="T35" fmla="*/ 209 h 19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3" h="199">
                                <a:moveTo>
                                  <a:pt x="0" y="99"/>
                                </a:moveTo>
                                <a:cubicBezTo>
                                  <a:pt x="0" y="41"/>
                                  <a:pt x="29" y="0"/>
                                  <a:pt x="82" y="0"/>
                                </a:cubicBezTo>
                                <a:cubicBezTo>
                                  <a:pt x="128" y="0"/>
                                  <a:pt x="153" y="28"/>
                                  <a:pt x="153" y="75"/>
                                </a:cubicBezTo>
                                <a:cubicBezTo>
                                  <a:pt x="153" y="83"/>
                                  <a:pt x="152" y="93"/>
                                  <a:pt x="150" y="102"/>
                                </a:cubicBezTo>
                                <a:cubicBezTo>
                                  <a:pt x="27" y="102"/>
                                  <a:pt x="27" y="102"/>
                                  <a:pt x="27" y="102"/>
                                </a:cubicBezTo>
                                <a:cubicBezTo>
                                  <a:pt x="27" y="148"/>
                                  <a:pt x="49" y="176"/>
                                  <a:pt x="91" y="176"/>
                                </a:cubicBezTo>
                                <a:cubicBezTo>
                                  <a:pt x="116" y="176"/>
                                  <a:pt x="134" y="163"/>
                                  <a:pt x="141" y="159"/>
                                </a:cubicBezTo>
                                <a:cubicBezTo>
                                  <a:pt x="143" y="158"/>
                                  <a:pt x="145" y="157"/>
                                  <a:pt x="146" y="157"/>
                                </a:cubicBezTo>
                                <a:cubicBezTo>
                                  <a:pt x="150" y="157"/>
                                  <a:pt x="152" y="160"/>
                                  <a:pt x="152" y="164"/>
                                </a:cubicBezTo>
                                <a:cubicBezTo>
                                  <a:pt x="152" y="170"/>
                                  <a:pt x="152" y="170"/>
                                  <a:pt x="152" y="170"/>
                                </a:cubicBezTo>
                                <a:cubicBezTo>
                                  <a:pt x="152" y="174"/>
                                  <a:pt x="151" y="178"/>
                                  <a:pt x="144" y="182"/>
                                </a:cubicBezTo>
                                <a:cubicBezTo>
                                  <a:pt x="138" y="186"/>
                                  <a:pt x="119" y="199"/>
                                  <a:pt x="86" y="199"/>
                                </a:cubicBezTo>
                                <a:cubicBezTo>
                                  <a:pt x="28" y="199"/>
                                  <a:pt x="0" y="158"/>
                                  <a:pt x="0" y="99"/>
                                </a:cubicBezTo>
                                <a:moveTo>
                                  <a:pt x="126" y="81"/>
                                </a:moveTo>
                                <a:cubicBezTo>
                                  <a:pt x="127" y="76"/>
                                  <a:pt x="127" y="72"/>
                                  <a:pt x="127" y="68"/>
                                </a:cubicBezTo>
                                <a:cubicBezTo>
                                  <a:pt x="127" y="40"/>
                                  <a:pt x="108" y="23"/>
                                  <a:pt x="83" y="23"/>
                                </a:cubicBezTo>
                                <a:cubicBezTo>
                                  <a:pt x="47" y="23"/>
                                  <a:pt x="33" y="48"/>
                                  <a:pt x="28" y="81"/>
                                </a:cubicBezTo>
                                <a:lnTo>
                                  <a:pt x="126" y="81"/>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noChangeAspect="1"/>
                        </wps:cNvSpPr>
                        <wps:spPr bwMode="auto">
                          <a:xfrm>
                            <a:off x="2178" y="665"/>
                            <a:ext cx="276" cy="424"/>
                          </a:xfrm>
                          <a:custGeom>
                            <a:avLst/>
                            <a:gdLst>
                              <a:gd name="T0" fmla="*/ 0 w 172"/>
                              <a:gd name="T1" fmla="*/ 344 h 264"/>
                              <a:gd name="T2" fmla="*/ 265 w 172"/>
                              <a:gd name="T3" fmla="*/ 0 h 264"/>
                              <a:gd name="T4" fmla="*/ 417 w 172"/>
                              <a:gd name="T5" fmla="*/ 35 h 264"/>
                              <a:gd name="T6" fmla="*/ 443 w 172"/>
                              <a:gd name="T7" fmla="*/ 72 h 264"/>
                              <a:gd name="T8" fmla="*/ 443 w 172"/>
                              <a:gd name="T9" fmla="*/ 93 h 264"/>
                              <a:gd name="T10" fmla="*/ 425 w 172"/>
                              <a:gd name="T11" fmla="*/ 114 h 264"/>
                              <a:gd name="T12" fmla="*/ 409 w 172"/>
                              <a:gd name="T13" fmla="*/ 108 h 264"/>
                              <a:gd name="T14" fmla="*/ 273 w 172"/>
                              <a:gd name="T15" fmla="*/ 67 h 264"/>
                              <a:gd name="T16" fmla="*/ 75 w 172"/>
                              <a:gd name="T17" fmla="*/ 344 h 264"/>
                              <a:gd name="T18" fmla="*/ 273 w 172"/>
                              <a:gd name="T19" fmla="*/ 614 h 264"/>
                              <a:gd name="T20" fmla="*/ 409 w 172"/>
                              <a:gd name="T21" fmla="*/ 575 h 264"/>
                              <a:gd name="T22" fmla="*/ 425 w 172"/>
                              <a:gd name="T23" fmla="*/ 570 h 264"/>
                              <a:gd name="T24" fmla="*/ 443 w 172"/>
                              <a:gd name="T25" fmla="*/ 588 h 264"/>
                              <a:gd name="T26" fmla="*/ 443 w 172"/>
                              <a:gd name="T27" fmla="*/ 612 h 264"/>
                              <a:gd name="T28" fmla="*/ 417 w 172"/>
                              <a:gd name="T29" fmla="*/ 647 h 264"/>
                              <a:gd name="T30" fmla="*/ 265 w 172"/>
                              <a:gd name="T31" fmla="*/ 681 h 264"/>
                              <a:gd name="T32" fmla="*/ 0 w 172"/>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2" h="264">
                                <a:moveTo>
                                  <a:pt x="0" y="133"/>
                                </a:moveTo>
                                <a:cubicBezTo>
                                  <a:pt x="0" y="47"/>
                                  <a:pt x="43" y="0"/>
                                  <a:pt x="103" y="0"/>
                                </a:cubicBezTo>
                                <a:cubicBezTo>
                                  <a:pt x="134" y="0"/>
                                  <a:pt x="153" y="9"/>
                                  <a:pt x="162" y="14"/>
                                </a:cubicBezTo>
                                <a:cubicBezTo>
                                  <a:pt x="167" y="18"/>
                                  <a:pt x="172" y="22"/>
                                  <a:pt x="172" y="28"/>
                                </a:cubicBezTo>
                                <a:cubicBezTo>
                                  <a:pt x="172" y="36"/>
                                  <a:pt x="172" y="36"/>
                                  <a:pt x="172" y="36"/>
                                </a:cubicBezTo>
                                <a:cubicBezTo>
                                  <a:pt x="172" y="41"/>
                                  <a:pt x="169" y="44"/>
                                  <a:pt x="165" y="44"/>
                                </a:cubicBezTo>
                                <a:cubicBezTo>
                                  <a:pt x="163" y="44"/>
                                  <a:pt x="161" y="43"/>
                                  <a:pt x="159" y="42"/>
                                </a:cubicBezTo>
                                <a:cubicBezTo>
                                  <a:pt x="151" y="37"/>
                                  <a:pt x="132" y="26"/>
                                  <a:pt x="106" y="26"/>
                                </a:cubicBezTo>
                                <a:cubicBezTo>
                                  <a:pt x="61" y="26"/>
                                  <a:pt x="29" y="61"/>
                                  <a:pt x="29" y="133"/>
                                </a:cubicBezTo>
                                <a:cubicBezTo>
                                  <a:pt x="29" y="204"/>
                                  <a:pt x="61" y="238"/>
                                  <a:pt x="106" y="238"/>
                                </a:cubicBezTo>
                                <a:cubicBezTo>
                                  <a:pt x="132" y="238"/>
                                  <a:pt x="152" y="228"/>
                                  <a:pt x="159" y="223"/>
                                </a:cubicBezTo>
                                <a:cubicBezTo>
                                  <a:pt x="161" y="222"/>
                                  <a:pt x="163" y="221"/>
                                  <a:pt x="165" y="221"/>
                                </a:cubicBezTo>
                                <a:cubicBezTo>
                                  <a:pt x="169" y="221"/>
                                  <a:pt x="172" y="224"/>
                                  <a:pt x="172" y="228"/>
                                </a:cubicBezTo>
                                <a:cubicBezTo>
                                  <a:pt x="172" y="237"/>
                                  <a:pt x="172" y="237"/>
                                  <a:pt x="172" y="237"/>
                                </a:cubicBezTo>
                                <a:cubicBezTo>
                                  <a:pt x="172" y="243"/>
                                  <a:pt x="167" y="247"/>
                                  <a:pt x="162" y="251"/>
                                </a:cubicBezTo>
                                <a:cubicBezTo>
                                  <a:pt x="154" y="256"/>
                                  <a:pt x="134" y="264"/>
                                  <a:pt x="103"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8"/>
                        <wps:cNvSpPr>
                          <a:spLocks noChangeAspect="1" noEditPoints="1"/>
                        </wps:cNvSpPr>
                        <wps:spPr bwMode="auto">
                          <a:xfrm>
                            <a:off x="2479" y="769"/>
                            <a:ext cx="270" cy="320"/>
                          </a:xfrm>
                          <a:custGeom>
                            <a:avLst/>
                            <a:gdLst>
                              <a:gd name="T0" fmla="*/ 0 w 168"/>
                              <a:gd name="T1" fmla="*/ 256 h 199"/>
                              <a:gd name="T2" fmla="*/ 217 w 168"/>
                              <a:gd name="T3" fmla="*/ 0 h 199"/>
                              <a:gd name="T4" fmla="*/ 434 w 168"/>
                              <a:gd name="T5" fmla="*/ 256 h 199"/>
                              <a:gd name="T6" fmla="*/ 217 w 168"/>
                              <a:gd name="T7" fmla="*/ 515 h 199"/>
                              <a:gd name="T8" fmla="*/ 0 w 168"/>
                              <a:gd name="T9" fmla="*/ 256 h 199"/>
                              <a:gd name="T10" fmla="*/ 365 w 168"/>
                              <a:gd name="T11" fmla="*/ 256 h 199"/>
                              <a:gd name="T12" fmla="*/ 217 w 168"/>
                              <a:gd name="T13" fmla="*/ 63 h 199"/>
                              <a:gd name="T14" fmla="*/ 68 w 168"/>
                              <a:gd name="T15" fmla="*/ 256 h 199"/>
                              <a:gd name="T16" fmla="*/ 217 w 168"/>
                              <a:gd name="T17" fmla="*/ 452 h 199"/>
                              <a:gd name="T18" fmla="*/ 365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1" y="99"/>
                                </a:moveTo>
                                <a:cubicBezTo>
                                  <a:pt x="141" y="50"/>
                                  <a:pt x="119" y="24"/>
                                  <a:pt x="84" y="24"/>
                                </a:cubicBezTo>
                                <a:cubicBezTo>
                                  <a:pt x="48" y="24"/>
                                  <a:pt x="26" y="50"/>
                                  <a:pt x="26" y="99"/>
                                </a:cubicBezTo>
                                <a:cubicBezTo>
                                  <a:pt x="26" y="149"/>
                                  <a:pt x="48" y="175"/>
                                  <a:pt x="84" y="175"/>
                                </a:cubicBezTo>
                                <a:cubicBezTo>
                                  <a:pt x="119" y="175"/>
                                  <a:pt x="141" y="149"/>
                                  <a:pt x="141"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noChangeAspect="1"/>
                        </wps:cNvSpPr>
                        <wps:spPr bwMode="auto">
                          <a:xfrm>
                            <a:off x="2800" y="776"/>
                            <a:ext cx="243" cy="312"/>
                          </a:xfrm>
                          <a:custGeom>
                            <a:avLst/>
                            <a:gdLst>
                              <a:gd name="T0" fmla="*/ 0 w 152"/>
                              <a:gd name="T1" fmla="*/ 349 h 194"/>
                              <a:gd name="T2" fmla="*/ 0 w 152"/>
                              <a:gd name="T3" fmla="*/ 18 h 194"/>
                              <a:gd name="T4" fmla="*/ 18 w 152"/>
                              <a:gd name="T5" fmla="*/ 0 h 194"/>
                              <a:gd name="T6" fmla="*/ 48 w 152"/>
                              <a:gd name="T7" fmla="*/ 0 h 194"/>
                              <a:gd name="T8" fmla="*/ 67 w 152"/>
                              <a:gd name="T9" fmla="*/ 18 h 194"/>
                              <a:gd name="T10" fmla="*/ 67 w 152"/>
                              <a:gd name="T11" fmla="*/ 349 h 194"/>
                              <a:gd name="T12" fmla="*/ 153 w 152"/>
                              <a:gd name="T13" fmla="*/ 434 h 194"/>
                              <a:gd name="T14" fmla="*/ 296 w 152"/>
                              <a:gd name="T15" fmla="*/ 370 h 194"/>
                              <a:gd name="T16" fmla="*/ 296 w 152"/>
                              <a:gd name="T17" fmla="*/ 18 h 194"/>
                              <a:gd name="T18" fmla="*/ 315 w 152"/>
                              <a:gd name="T19" fmla="*/ 0 h 194"/>
                              <a:gd name="T20" fmla="*/ 345 w 152"/>
                              <a:gd name="T21" fmla="*/ 0 h 194"/>
                              <a:gd name="T22" fmla="*/ 363 w 152"/>
                              <a:gd name="T23" fmla="*/ 18 h 194"/>
                              <a:gd name="T24" fmla="*/ 363 w 152"/>
                              <a:gd name="T25" fmla="*/ 425 h 194"/>
                              <a:gd name="T26" fmla="*/ 388 w 152"/>
                              <a:gd name="T27" fmla="*/ 455 h 194"/>
                              <a:gd name="T28" fmla="*/ 388 w 152"/>
                              <a:gd name="T29" fmla="*/ 468 h 194"/>
                              <a:gd name="T30" fmla="*/ 341 w 152"/>
                              <a:gd name="T31" fmla="*/ 502 h 194"/>
                              <a:gd name="T32" fmla="*/ 296 w 152"/>
                              <a:gd name="T33" fmla="*/ 447 h 194"/>
                              <a:gd name="T34" fmla="*/ 296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74" y="168"/>
                                  <a:pt x="96" y="160"/>
                                  <a:pt x="116" y="143"/>
                                </a:cubicBezTo>
                                <a:cubicBezTo>
                                  <a:pt x="116" y="7"/>
                                  <a:pt x="116" y="7"/>
                                  <a:pt x="116" y="7"/>
                                </a:cubicBezTo>
                                <a:cubicBezTo>
                                  <a:pt x="116" y="3"/>
                                  <a:pt x="119" y="0"/>
                                  <a:pt x="123" y="0"/>
                                </a:cubicBezTo>
                                <a:cubicBezTo>
                                  <a:pt x="135" y="0"/>
                                  <a:pt x="135" y="0"/>
                                  <a:pt x="135" y="0"/>
                                </a:cubicBezTo>
                                <a:cubicBezTo>
                                  <a:pt x="139" y="0"/>
                                  <a:pt x="142" y="3"/>
                                  <a:pt x="142" y="7"/>
                                </a:cubicBezTo>
                                <a:cubicBezTo>
                                  <a:pt x="142" y="164"/>
                                  <a:pt x="142" y="164"/>
                                  <a:pt x="142" y="164"/>
                                </a:cubicBezTo>
                                <a:cubicBezTo>
                                  <a:pt x="142" y="173"/>
                                  <a:pt x="145" y="176"/>
                                  <a:pt x="152" y="176"/>
                                </a:cubicBezTo>
                                <a:cubicBezTo>
                                  <a:pt x="152" y="181"/>
                                  <a:pt x="152" y="181"/>
                                  <a:pt x="152" y="181"/>
                                </a:cubicBezTo>
                                <a:cubicBezTo>
                                  <a:pt x="152" y="187"/>
                                  <a:pt x="146" y="194"/>
                                  <a:pt x="133" y="194"/>
                                </a:cubicBezTo>
                                <a:cubicBezTo>
                                  <a:pt x="123" y="194"/>
                                  <a:pt x="116" y="188"/>
                                  <a:pt x="116" y="173"/>
                                </a:cubicBezTo>
                                <a:cubicBezTo>
                                  <a:pt x="116" y="167"/>
                                  <a:pt x="116" y="167"/>
                                  <a:pt x="116" y="167"/>
                                </a:cubicBezTo>
                                <a:cubicBezTo>
                                  <a:pt x="96"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0"/>
                        <wps:cNvSpPr>
                          <a:spLocks noChangeAspect="1"/>
                        </wps:cNvSpPr>
                        <wps:spPr bwMode="auto">
                          <a:xfrm>
                            <a:off x="3096" y="771"/>
                            <a:ext cx="228" cy="312"/>
                          </a:xfrm>
                          <a:custGeom>
                            <a:avLst/>
                            <a:gdLst>
                              <a:gd name="T0" fmla="*/ 0 w 142"/>
                              <a:gd name="T1" fmla="*/ 484 h 194"/>
                              <a:gd name="T2" fmla="*/ 0 w 142"/>
                              <a:gd name="T3" fmla="*/ 26 h 194"/>
                              <a:gd name="T4" fmla="*/ 21 w 142"/>
                              <a:gd name="T5" fmla="*/ 8 h 194"/>
                              <a:gd name="T6" fmla="*/ 50 w 142"/>
                              <a:gd name="T7" fmla="*/ 8 h 194"/>
                              <a:gd name="T8" fmla="*/ 69 w 142"/>
                              <a:gd name="T9" fmla="*/ 26 h 194"/>
                              <a:gd name="T10" fmla="*/ 69 w 142"/>
                              <a:gd name="T11" fmla="*/ 42 h 194"/>
                              <a:gd name="T12" fmla="*/ 225 w 142"/>
                              <a:gd name="T13" fmla="*/ 0 h 194"/>
                              <a:gd name="T14" fmla="*/ 366 w 142"/>
                              <a:gd name="T15" fmla="*/ 153 h 194"/>
                              <a:gd name="T16" fmla="*/ 366 w 142"/>
                              <a:gd name="T17" fmla="*/ 484 h 194"/>
                              <a:gd name="T18" fmla="*/ 348 w 142"/>
                              <a:gd name="T19" fmla="*/ 502 h 194"/>
                              <a:gd name="T20" fmla="*/ 316 w 142"/>
                              <a:gd name="T21" fmla="*/ 502 h 194"/>
                              <a:gd name="T22" fmla="*/ 299 w 142"/>
                              <a:gd name="T23" fmla="*/ 484 h 194"/>
                              <a:gd name="T24" fmla="*/ 299 w 142"/>
                              <a:gd name="T25" fmla="*/ 153 h 194"/>
                              <a:gd name="T26" fmla="*/ 214 w 142"/>
                              <a:gd name="T27" fmla="*/ 68 h 194"/>
                              <a:gd name="T28" fmla="*/ 69 w 142"/>
                              <a:gd name="T29" fmla="*/ 101 h 194"/>
                              <a:gd name="T30" fmla="*/ 69 w 142"/>
                              <a:gd name="T31" fmla="*/ 484 h 194"/>
                              <a:gd name="T32" fmla="*/ 50 w 142"/>
                              <a:gd name="T33" fmla="*/ 502 h 194"/>
                              <a:gd name="T34" fmla="*/ 21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8" y="3"/>
                                </a:cubicBezTo>
                                <a:cubicBezTo>
                                  <a:pt x="19" y="3"/>
                                  <a:pt x="19" y="3"/>
                                  <a:pt x="19" y="3"/>
                                </a:cubicBezTo>
                                <a:cubicBezTo>
                                  <a:pt x="23" y="3"/>
                                  <a:pt x="27" y="6"/>
                                  <a:pt x="27" y="10"/>
                                </a:cubicBezTo>
                                <a:cubicBezTo>
                                  <a:pt x="27" y="16"/>
                                  <a:pt x="27" y="16"/>
                                  <a:pt x="27" y="16"/>
                                </a:cubicBezTo>
                                <a:cubicBezTo>
                                  <a:pt x="34" y="14"/>
                                  <a:pt x="55" y="0"/>
                                  <a:pt x="87" y="0"/>
                                </a:cubicBezTo>
                                <a:cubicBezTo>
                                  <a:pt x="119" y="0"/>
                                  <a:pt x="142" y="14"/>
                                  <a:pt x="142" y="59"/>
                                </a:cubicBezTo>
                                <a:cubicBezTo>
                                  <a:pt x="142" y="187"/>
                                  <a:pt x="142" y="187"/>
                                  <a:pt x="142" y="187"/>
                                </a:cubicBezTo>
                                <a:cubicBezTo>
                                  <a:pt x="142" y="191"/>
                                  <a:pt x="139" y="194"/>
                                  <a:pt x="135" y="194"/>
                                </a:cubicBezTo>
                                <a:cubicBezTo>
                                  <a:pt x="123" y="194"/>
                                  <a:pt x="123" y="194"/>
                                  <a:pt x="123" y="194"/>
                                </a:cubicBezTo>
                                <a:cubicBezTo>
                                  <a:pt x="119" y="194"/>
                                  <a:pt x="116" y="191"/>
                                  <a:pt x="116" y="187"/>
                                </a:cubicBezTo>
                                <a:cubicBezTo>
                                  <a:pt x="116" y="59"/>
                                  <a:pt x="116" y="59"/>
                                  <a:pt x="116" y="59"/>
                                </a:cubicBezTo>
                                <a:cubicBezTo>
                                  <a:pt x="116" y="37"/>
                                  <a:pt x="105" y="26"/>
                                  <a:pt x="83" y="26"/>
                                </a:cubicBezTo>
                                <a:cubicBezTo>
                                  <a:pt x="52" y="26"/>
                                  <a:pt x="27" y="39"/>
                                  <a:pt x="27" y="39"/>
                                </a:cubicBezTo>
                                <a:cubicBezTo>
                                  <a:pt x="27" y="187"/>
                                  <a:pt x="27" y="187"/>
                                  <a:pt x="27" y="187"/>
                                </a:cubicBezTo>
                                <a:cubicBezTo>
                                  <a:pt x="27" y="191"/>
                                  <a:pt x="23" y="194"/>
                                  <a:pt x="19" y="194"/>
                                </a:cubicBezTo>
                                <a:cubicBezTo>
                                  <a:pt x="8" y="194"/>
                                  <a:pt x="8" y="194"/>
                                  <a:pt x="8"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
                        <wps:cNvSpPr>
                          <a:spLocks noChangeAspect="1"/>
                        </wps:cNvSpPr>
                        <wps:spPr bwMode="auto">
                          <a:xfrm>
                            <a:off x="3361" y="700"/>
                            <a:ext cx="138" cy="386"/>
                          </a:xfrm>
                          <a:custGeom>
                            <a:avLst/>
                            <a:gdLst>
                              <a:gd name="T0" fmla="*/ 56 w 86"/>
                              <a:gd name="T1" fmla="*/ 545 h 240"/>
                              <a:gd name="T2" fmla="*/ 56 w 86"/>
                              <a:gd name="T3" fmla="*/ 175 h 240"/>
                              <a:gd name="T4" fmla="*/ 18 w 86"/>
                              <a:gd name="T5" fmla="*/ 175 h 240"/>
                              <a:gd name="T6" fmla="*/ 0 w 86"/>
                              <a:gd name="T7" fmla="*/ 158 h 240"/>
                              <a:gd name="T8" fmla="*/ 0 w 86"/>
                              <a:gd name="T9" fmla="*/ 140 h 240"/>
                              <a:gd name="T10" fmla="*/ 18 w 86"/>
                              <a:gd name="T11" fmla="*/ 122 h 240"/>
                              <a:gd name="T12" fmla="*/ 56 w 86"/>
                              <a:gd name="T13" fmla="*/ 122 h 240"/>
                              <a:gd name="T14" fmla="*/ 56 w 86"/>
                              <a:gd name="T15" fmla="*/ 21 h 240"/>
                              <a:gd name="T16" fmla="*/ 75 w 86"/>
                              <a:gd name="T17" fmla="*/ 0 h 240"/>
                              <a:gd name="T18" fmla="*/ 103 w 86"/>
                              <a:gd name="T19" fmla="*/ 0 h 240"/>
                              <a:gd name="T20" fmla="*/ 124 w 86"/>
                              <a:gd name="T21" fmla="*/ 21 h 240"/>
                              <a:gd name="T22" fmla="*/ 124 w 86"/>
                              <a:gd name="T23" fmla="*/ 122 h 240"/>
                              <a:gd name="T24" fmla="*/ 199 w 86"/>
                              <a:gd name="T25" fmla="*/ 122 h 240"/>
                              <a:gd name="T26" fmla="*/ 217 w 86"/>
                              <a:gd name="T27" fmla="*/ 140 h 240"/>
                              <a:gd name="T28" fmla="*/ 217 w 86"/>
                              <a:gd name="T29" fmla="*/ 158 h 240"/>
                              <a:gd name="T30" fmla="*/ 199 w 86"/>
                              <a:gd name="T31" fmla="*/ 175 h 240"/>
                              <a:gd name="T32" fmla="*/ 124 w 86"/>
                              <a:gd name="T33" fmla="*/ 175 h 240"/>
                              <a:gd name="T34" fmla="*/ 124 w 86"/>
                              <a:gd name="T35" fmla="*/ 531 h 240"/>
                              <a:gd name="T36" fmla="*/ 157 w 86"/>
                              <a:gd name="T37" fmla="*/ 565 h 240"/>
                              <a:gd name="T38" fmla="*/ 193 w 86"/>
                              <a:gd name="T39" fmla="*/ 558 h 240"/>
                              <a:gd name="T40" fmla="*/ 209 w 86"/>
                              <a:gd name="T41" fmla="*/ 553 h 240"/>
                              <a:gd name="T42" fmla="*/ 221 w 86"/>
                              <a:gd name="T43" fmla="*/ 566 h 240"/>
                              <a:gd name="T44" fmla="*/ 221 w 86"/>
                              <a:gd name="T45" fmla="*/ 579 h 240"/>
                              <a:gd name="T46" fmla="*/ 205 w 86"/>
                              <a:gd name="T47" fmla="*/ 605 h 240"/>
                              <a:gd name="T48" fmla="*/ 128 w 86"/>
                              <a:gd name="T49" fmla="*/ 621 h 240"/>
                              <a:gd name="T50" fmla="*/ 56 w 86"/>
                              <a:gd name="T51" fmla="*/ 545 h 24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6" h="240">
                                <a:moveTo>
                                  <a:pt x="22" y="211"/>
                                </a:moveTo>
                                <a:cubicBezTo>
                                  <a:pt x="22" y="68"/>
                                  <a:pt x="22" y="68"/>
                                  <a:pt x="22" y="68"/>
                                </a:cubicBezTo>
                                <a:cubicBezTo>
                                  <a:pt x="7" y="68"/>
                                  <a:pt x="7" y="68"/>
                                  <a:pt x="7" y="68"/>
                                </a:cubicBezTo>
                                <a:cubicBezTo>
                                  <a:pt x="3" y="68"/>
                                  <a:pt x="0" y="65"/>
                                  <a:pt x="0" y="61"/>
                                </a:cubicBezTo>
                                <a:cubicBezTo>
                                  <a:pt x="0" y="54"/>
                                  <a:pt x="0" y="54"/>
                                  <a:pt x="0" y="54"/>
                                </a:cubicBezTo>
                                <a:cubicBezTo>
                                  <a:pt x="0" y="50"/>
                                  <a:pt x="3" y="47"/>
                                  <a:pt x="7" y="47"/>
                                </a:cubicBezTo>
                                <a:cubicBezTo>
                                  <a:pt x="22" y="47"/>
                                  <a:pt x="22" y="47"/>
                                  <a:pt x="22" y="47"/>
                                </a:cubicBezTo>
                                <a:cubicBezTo>
                                  <a:pt x="22" y="8"/>
                                  <a:pt x="22" y="8"/>
                                  <a:pt x="22" y="8"/>
                                </a:cubicBezTo>
                                <a:cubicBezTo>
                                  <a:pt x="22" y="4"/>
                                  <a:pt x="25" y="0"/>
                                  <a:pt x="29" y="0"/>
                                </a:cubicBezTo>
                                <a:cubicBezTo>
                                  <a:pt x="40" y="0"/>
                                  <a:pt x="40" y="0"/>
                                  <a:pt x="40" y="0"/>
                                </a:cubicBezTo>
                                <a:cubicBezTo>
                                  <a:pt x="45" y="0"/>
                                  <a:pt x="48" y="4"/>
                                  <a:pt x="48" y="8"/>
                                </a:cubicBezTo>
                                <a:cubicBezTo>
                                  <a:pt x="48" y="47"/>
                                  <a:pt x="48" y="47"/>
                                  <a:pt x="48" y="47"/>
                                </a:cubicBezTo>
                                <a:cubicBezTo>
                                  <a:pt x="77" y="47"/>
                                  <a:pt x="77" y="47"/>
                                  <a:pt x="77" y="47"/>
                                </a:cubicBezTo>
                                <a:cubicBezTo>
                                  <a:pt x="81" y="47"/>
                                  <a:pt x="84" y="50"/>
                                  <a:pt x="84" y="54"/>
                                </a:cubicBezTo>
                                <a:cubicBezTo>
                                  <a:pt x="84" y="61"/>
                                  <a:pt x="84" y="61"/>
                                  <a:pt x="84" y="61"/>
                                </a:cubicBezTo>
                                <a:cubicBezTo>
                                  <a:pt x="84" y="65"/>
                                  <a:pt x="81" y="68"/>
                                  <a:pt x="77" y="68"/>
                                </a:cubicBezTo>
                                <a:cubicBezTo>
                                  <a:pt x="48" y="68"/>
                                  <a:pt x="48" y="68"/>
                                  <a:pt x="48" y="68"/>
                                </a:cubicBezTo>
                                <a:cubicBezTo>
                                  <a:pt x="48" y="205"/>
                                  <a:pt x="48" y="205"/>
                                  <a:pt x="48" y="205"/>
                                </a:cubicBezTo>
                                <a:cubicBezTo>
                                  <a:pt x="48" y="214"/>
                                  <a:pt x="53" y="218"/>
                                  <a:pt x="61" y="218"/>
                                </a:cubicBezTo>
                                <a:cubicBezTo>
                                  <a:pt x="68" y="218"/>
                                  <a:pt x="71" y="217"/>
                                  <a:pt x="75" y="216"/>
                                </a:cubicBezTo>
                                <a:cubicBezTo>
                                  <a:pt x="77" y="215"/>
                                  <a:pt x="79" y="214"/>
                                  <a:pt x="81" y="214"/>
                                </a:cubicBezTo>
                                <a:cubicBezTo>
                                  <a:pt x="84" y="214"/>
                                  <a:pt x="86" y="216"/>
                                  <a:pt x="86" y="219"/>
                                </a:cubicBezTo>
                                <a:cubicBezTo>
                                  <a:pt x="86" y="224"/>
                                  <a:pt x="86" y="224"/>
                                  <a:pt x="86" y="224"/>
                                </a:cubicBezTo>
                                <a:cubicBezTo>
                                  <a:pt x="86" y="229"/>
                                  <a:pt x="84" y="233"/>
                                  <a:pt x="80" y="234"/>
                                </a:cubicBezTo>
                                <a:cubicBezTo>
                                  <a:pt x="72" y="238"/>
                                  <a:pt x="65" y="240"/>
                                  <a:pt x="50" y="240"/>
                                </a:cubicBezTo>
                                <a:cubicBezTo>
                                  <a:pt x="34" y="240"/>
                                  <a:pt x="22" y="231"/>
                                  <a:pt x="22" y="21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2"/>
                        <wps:cNvSpPr>
                          <a:spLocks noChangeAspect="1"/>
                        </wps:cNvSpPr>
                        <wps:spPr bwMode="auto">
                          <a:xfrm>
                            <a:off x="3537" y="776"/>
                            <a:ext cx="228" cy="450"/>
                          </a:xfrm>
                          <a:custGeom>
                            <a:avLst/>
                            <a:gdLst>
                              <a:gd name="T0" fmla="*/ 165 w 142"/>
                              <a:gd name="T1" fmla="*/ 723 h 280"/>
                              <a:gd name="T2" fmla="*/ 47 w 142"/>
                              <a:gd name="T3" fmla="*/ 689 h 280"/>
                              <a:gd name="T4" fmla="*/ 47 w 142"/>
                              <a:gd name="T5" fmla="*/ 656 h 280"/>
                              <a:gd name="T6" fmla="*/ 63 w 142"/>
                              <a:gd name="T7" fmla="*/ 641 h 280"/>
                              <a:gd name="T8" fmla="*/ 93 w 142"/>
                              <a:gd name="T9" fmla="*/ 651 h 280"/>
                              <a:gd name="T10" fmla="*/ 162 w 142"/>
                              <a:gd name="T11" fmla="*/ 661 h 280"/>
                              <a:gd name="T12" fmla="*/ 299 w 142"/>
                              <a:gd name="T13" fmla="*/ 503 h 280"/>
                              <a:gd name="T14" fmla="*/ 299 w 142"/>
                              <a:gd name="T15" fmla="*/ 460 h 280"/>
                              <a:gd name="T16" fmla="*/ 145 w 142"/>
                              <a:gd name="T17" fmla="*/ 501 h 280"/>
                              <a:gd name="T18" fmla="*/ 0 w 142"/>
                              <a:gd name="T19" fmla="*/ 349 h 280"/>
                              <a:gd name="T20" fmla="*/ 0 w 142"/>
                              <a:gd name="T21" fmla="*/ 18 h 280"/>
                              <a:gd name="T22" fmla="*/ 18 w 142"/>
                              <a:gd name="T23" fmla="*/ 0 h 280"/>
                              <a:gd name="T24" fmla="*/ 50 w 142"/>
                              <a:gd name="T25" fmla="*/ 0 h 280"/>
                              <a:gd name="T26" fmla="*/ 67 w 142"/>
                              <a:gd name="T27" fmla="*/ 18 h 280"/>
                              <a:gd name="T28" fmla="*/ 67 w 142"/>
                              <a:gd name="T29" fmla="*/ 349 h 280"/>
                              <a:gd name="T30" fmla="*/ 154 w 142"/>
                              <a:gd name="T31" fmla="*/ 434 h 280"/>
                              <a:gd name="T32" fmla="*/ 299 w 142"/>
                              <a:gd name="T33" fmla="*/ 400 h 280"/>
                              <a:gd name="T34" fmla="*/ 299 w 142"/>
                              <a:gd name="T35" fmla="*/ 18 h 280"/>
                              <a:gd name="T36" fmla="*/ 316 w 142"/>
                              <a:gd name="T37" fmla="*/ 0 h 280"/>
                              <a:gd name="T38" fmla="*/ 348 w 142"/>
                              <a:gd name="T39" fmla="*/ 0 h 280"/>
                              <a:gd name="T40" fmla="*/ 366 w 142"/>
                              <a:gd name="T41" fmla="*/ 18 h 280"/>
                              <a:gd name="T42" fmla="*/ 366 w 142"/>
                              <a:gd name="T43" fmla="*/ 511 h 280"/>
                              <a:gd name="T44" fmla="*/ 165 w 142"/>
                              <a:gd name="T45" fmla="*/ 723 h 28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42" h="280">
                                <a:moveTo>
                                  <a:pt x="64" y="280"/>
                                </a:moveTo>
                                <a:cubicBezTo>
                                  <a:pt x="46" y="280"/>
                                  <a:pt x="18" y="276"/>
                                  <a:pt x="18" y="267"/>
                                </a:cubicBezTo>
                                <a:cubicBezTo>
                                  <a:pt x="18" y="254"/>
                                  <a:pt x="18" y="254"/>
                                  <a:pt x="18" y="254"/>
                                </a:cubicBezTo>
                                <a:cubicBezTo>
                                  <a:pt x="18" y="250"/>
                                  <a:pt x="20" y="248"/>
                                  <a:pt x="24" y="248"/>
                                </a:cubicBezTo>
                                <a:cubicBezTo>
                                  <a:pt x="26" y="248"/>
                                  <a:pt x="30" y="250"/>
                                  <a:pt x="36" y="252"/>
                                </a:cubicBezTo>
                                <a:cubicBezTo>
                                  <a:pt x="42" y="254"/>
                                  <a:pt x="51" y="256"/>
                                  <a:pt x="63" y="256"/>
                                </a:cubicBezTo>
                                <a:cubicBezTo>
                                  <a:pt x="98" y="256"/>
                                  <a:pt x="116" y="243"/>
                                  <a:pt x="116" y="195"/>
                                </a:cubicBezTo>
                                <a:cubicBezTo>
                                  <a:pt x="116" y="178"/>
                                  <a:pt x="116" y="178"/>
                                  <a:pt x="116" y="178"/>
                                </a:cubicBezTo>
                                <a:cubicBezTo>
                                  <a:pt x="108" y="180"/>
                                  <a:pt x="88" y="194"/>
                                  <a:pt x="56" y="194"/>
                                </a:cubicBezTo>
                                <a:cubicBezTo>
                                  <a:pt x="23" y="194"/>
                                  <a:pt x="0" y="180"/>
                                  <a:pt x="0" y="135"/>
                                </a:cubicBezTo>
                                <a:cubicBezTo>
                                  <a:pt x="0" y="7"/>
                                  <a:pt x="0" y="7"/>
                                  <a:pt x="0" y="7"/>
                                </a:cubicBezTo>
                                <a:cubicBezTo>
                                  <a:pt x="0" y="3"/>
                                  <a:pt x="3" y="0"/>
                                  <a:pt x="7" y="0"/>
                                </a:cubicBezTo>
                                <a:cubicBezTo>
                                  <a:pt x="19" y="0"/>
                                  <a:pt x="19" y="0"/>
                                  <a:pt x="19" y="0"/>
                                </a:cubicBezTo>
                                <a:cubicBezTo>
                                  <a:pt x="23" y="0"/>
                                  <a:pt x="26" y="3"/>
                                  <a:pt x="26" y="7"/>
                                </a:cubicBezTo>
                                <a:cubicBezTo>
                                  <a:pt x="26" y="135"/>
                                  <a:pt x="26" y="135"/>
                                  <a:pt x="26" y="135"/>
                                </a:cubicBezTo>
                                <a:cubicBezTo>
                                  <a:pt x="26" y="157"/>
                                  <a:pt x="37" y="168"/>
                                  <a:pt x="60" y="168"/>
                                </a:cubicBezTo>
                                <a:cubicBezTo>
                                  <a:pt x="90" y="168"/>
                                  <a:pt x="116" y="155"/>
                                  <a:pt x="116" y="155"/>
                                </a:cubicBezTo>
                                <a:cubicBezTo>
                                  <a:pt x="116" y="7"/>
                                  <a:pt x="116" y="7"/>
                                  <a:pt x="116" y="7"/>
                                </a:cubicBezTo>
                                <a:cubicBezTo>
                                  <a:pt x="116" y="3"/>
                                  <a:pt x="119" y="0"/>
                                  <a:pt x="123" y="0"/>
                                </a:cubicBezTo>
                                <a:cubicBezTo>
                                  <a:pt x="135" y="0"/>
                                  <a:pt x="135" y="0"/>
                                  <a:pt x="135" y="0"/>
                                </a:cubicBezTo>
                                <a:cubicBezTo>
                                  <a:pt x="139" y="0"/>
                                  <a:pt x="142" y="3"/>
                                  <a:pt x="142" y="7"/>
                                </a:cubicBezTo>
                                <a:cubicBezTo>
                                  <a:pt x="142" y="198"/>
                                  <a:pt x="142" y="198"/>
                                  <a:pt x="142" y="198"/>
                                </a:cubicBezTo>
                                <a:cubicBezTo>
                                  <a:pt x="142" y="267"/>
                                  <a:pt x="98" y="280"/>
                                  <a:pt x="64" y="280"/>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
                        <wps:cNvSpPr>
                          <a:spLocks noChangeAspect="1"/>
                        </wps:cNvSpPr>
                        <wps:spPr bwMode="auto">
                          <a:xfrm>
                            <a:off x="3904" y="665"/>
                            <a:ext cx="274" cy="424"/>
                          </a:xfrm>
                          <a:custGeom>
                            <a:avLst/>
                            <a:gdLst>
                              <a:gd name="T0" fmla="*/ 0 w 171"/>
                              <a:gd name="T1" fmla="*/ 344 h 264"/>
                              <a:gd name="T2" fmla="*/ 261 w 171"/>
                              <a:gd name="T3" fmla="*/ 0 h 264"/>
                              <a:gd name="T4" fmla="*/ 413 w 171"/>
                              <a:gd name="T5" fmla="*/ 35 h 264"/>
                              <a:gd name="T6" fmla="*/ 439 w 171"/>
                              <a:gd name="T7" fmla="*/ 72 h 264"/>
                              <a:gd name="T8" fmla="*/ 439 w 171"/>
                              <a:gd name="T9" fmla="*/ 93 h 264"/>
                              <a:gd name="T10" fmla="*/ 423 w 171"/>
                              <a:gd name="T11" fmla="*/ 114 h 264"/>
                              <a:gd name="T12" fmla="*/ 409 w 171"/>
                              <a:gd name="T13" fmla="*/ 108 h 264"/>
                              <a:gd name="T14" fmla="*/ 272 w 171"/>
                              <a:gd name="T15" fmla="*/ 67 h 264"/>
                              <a:gd name="T16" fmla="*/ 74 w 171"/>
                              <a:gd name="T17" fmla="*/ 344 h 264"/>
                              <a:gd name="T18" fmla="*/ 272 w 171"/>
                              <a:gd name="T19" fmla="*/ 614 h 264"/>
                              <a:gd name="T20" fmla="*/ 409 w 171"/>
                              <a:gd name="T21" fmla="*/ 575 h 264"/>
                              <a:gd name="T22" fmla="*/ 423 w 171"/>
                              <a:gd name="T23" fmla="*/ 570 h 264"/>
                              <a:gd name="T24" fmla="*/ 439 w 171"/>
                              <a:gd name="T25" fmla="*/ 588 h 264"/>
                              <a:gd name="T26" fmla="*/ 439 w 171"/>
                              <a:gd name="T27" fmla="*/ 612 h 264"/>
                              <a:gd name="T28" fmla="*/ 413 w 171"/>
                              <a:gd name="T29" fmla="*/ 647 h 264"/>
                              <a:gd name="T30" fmla="*/ 261 w 171"/>
                              <a:gd name="T31" fmla="*/ 681 h 264"/>
                              <a:gd name="T32" fmla="*/ 0 w 171"/>
                              <a:gd name="T33" fmla="*/ 344 h 2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71" h="264">
                                <a:moveTo>
                                  <a:pt x="0" y="133"/>
                                </a:moveTo>
                                <a:cubicBezTo>
                                  <a:pt x="0" y="47"/>
                                  <a:pt x="43" y="0"/>
                                  <a:pt x="102" y="0"/>
                                </a:cubicBezTo>
                                <a:cubicBezTo>
                                  <a:pt x="133" y="0"/>
                                  <a:pt x="153" y="9"/>
                                  <a:pt x="161" y="14"/>
                                </a:cubicBezTo>
                                <a:cubicBezTo>
                                  <a:pt x="167" y="18"/>
                                  <a:pt x="171" y="22"/>
                                  <a:pt x="171" y="28"/>
                                </a:cubicBezTo>
                                <a:cubicBezTo>
                                  <a:pt x="171" y="36"/>
                                  <a:pt x="171" y="36"/>
                                  <a:pt x="171" y="36"/>
                                </a:cubicBezTo>
                                <a:cubicBezTo>
                                  <a:pt x="171" y="41"/>
                                  <a:pt x="168" y="44"/>
                                  <a:pt x="165" y="44"/>
                                </a:cubicBezTo>
                                <a:cubicBezTo>
                                  <a:pt x="163" y="44"/>
                                  <a:pt x="161" y="43"/>
                                  <a:pt x="159" y="42"/>
                                </a:cubicBezTo>
                                <a:cubicBezTo>
                                  <a:pt x="151" y="37"/>
                                  <a:pt x="132" y="26"/>
                                  <a:pt x="106" y="26"/>
                                </a:cubicBezTo>
                                <a:cubicBezTo>
                                  <a:pt x="60" y="26"/>
                                  <a:pt x="29" y="61"/>
                                  <a:pt x="29" y="133"/>
                                </a:cubicBezTo>
                                <a:cubicBezTo>
                                  <a:pt x="29" y="204"/>
                                  <a:pt x="60" y="238"/>
                                  <a:pt x="106" y="238"/>
                                </a:cubicBezTo>
                                <a:cubicBezTo>
                                  <a:pt x="132" y="238"/>
                                  <a:pt x="151" y="228"/>
                                  <a:pt x="159" y="223"/>
                                </a:cubicBezTo>
                                <a:cubicBezTo>
                                  <a:pt x="160" y="222"/>
                                  <a:pt x="162" y="221"/>
                                  <a:pt x="165" y="221"/>
                                </a:cubicBezTo>
                                <a:cubicBezTo>
                                  <a:pt x="169" y="221"/>
                                  <a:pt x="171" y="224"/>
                                  <a:pt x="171" y="228"/>
                                </a:cubicBezTo>
                                <a:cubicBezTo>
                                  <a:pt x="171" y="237"/>
                                  <a:pt x="171" y="237"/>
                                  <a:pt x="171" y="237"/>
                                </a:cubicBezTo>
                                <a:cubicBezTo>
                                  <a:pt x="171" y="243"/>
                                  <a:pt x="167" y="247"/>
                                  <a:pt x="161" y="251"/>
                                </a:cubicBezTo>
                                <a:cubicBezTo>
                                  <a:pt x="153" y="256"/>
                                  <a:pt x="133" y="264"/>
                                  <a:pt x="102" y="264"/>
                                </a:cubicBezTo>
                                <a:cubicBezTo>
                                  <a:pt x="43" y="264"/>
                                  <a:pt x="0" y="218"/>
                                  <a:pt x="0" y="133"/>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
                        <wps:cNvSpPr>
                          <a:spLocks noChangeAspect="1" noEditPoints="1"/>
                        </wps:cNvSpPr>
                        <wps:spPr bwMode="auto">
                          <a:xfrm>
                            <a:off x="4204" y="769"/>
                            <a:ext cx="269" cy="320"/>
                          </a:xfrm>
                          <a:custGeom>
                            <a:avLst/>
                            <a:gdLst>
                              <a:gd name="T0" fmla="*/ 0 w 168"/>
                              <a:gd name="T1" fmla="*/ 256 h 199"/>
                              <a:gd name="T2" fmla="*/ 216 w 168"/>
                              <a:gd name="T3" fmla="*/ 0 h 199"/>
                              <a:gd name="T4" fmla="*/ 431 w 168"/>
                              <a:gd name="T5" fmla="*/ 256 h 199"/>
                              <a:gd name="T6" fmla="*/ 216 w 168"/>
                              <a:gd name="T7" fmla="*/ 515 h 199"/>
                              <a:gd name="T8" fmla="*/ 0 w 168"/>
                              <a:gd name="T9" fmla="*/ 256 h 199"/>
                              <a:gd name="T10" fmla="*/ 363 w 168"/>
                              <a:gd name="T11" fmla="*/ 256 h 199"/>
                              <a:gd name="T12" fmla="*/ 216 w 168"/>
                              <a:gd name="T13" fmla="*/ 63 h 199"/>
                              <a:gd name="T14" fmla="*/ 67 w 168"/>
                              <a:gd name="T15" fmla="*/ 256 h 199"/>
                              <a:gd name="T16" fmla="*/ 216 w 168"/>
                              <a:gd name="T17" fmla="*/ 452 h 199"/>
                              <a:gd name="T18" fmla="*/ 363 w 168"/>
                              <a:gd name="T19" fmla="*/ 256 h 19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8" h="199">
                                <a:moveTo>
                                  <a:pt x="0" y="99"/>
                                </a:moveTo>
                                <a:cubicBezTo>
                                  <a:pt x="0" y="41"/>
                                  <a:pt x="29" y="0"/>
                                  <a:pt x="84" y="0"/>
                                </a:cubicBezTo>
                                <a:cubicBezTo>
                                  <a:pt x="139" y="0"/>
                                  <a:pt x="168" y="41"/>
                                  <a:pt x="168" y="99"/>
                                </a:cubicBezTo>
                                <a:cubicBezTo>
                                  <a:pt x="168" y="158"/>
                                  <a:pt x="139" y="199"/>
                                  <a:pt x="84" y="199"/>
                                </a:cubicBezTo>
                                <a:cubicBezTo>
                                  <a:pt x="29" y="199"/>
                                  <a:pt x="0" y="158"/>
                                  <a:pt x="0" y="99"/>
                                </a:cubicBezTo>
                                <a:moveTo>
                                  <a:pt x="142" y="99"/>
                                </a:moveTo>
                                <a:cubicBezTo>
                                  <a:pt x="142" y="50"/>
                                  <a:pt x="120" y="24"/>
                                  <a:pt x="84" y="24"/>
                                </a:cubicBezTo>
                                <a:cubicBezTo>
                                  <a:pt x="49" y="24"/>
                                  <a:pt x="26" y="50"/>
                                  <a:pt x="26" y="99"/>
                                </a:cubicBezTo>
                                <a:cubicBezTo>
                                  <a:pt x="26" y="149"/>
                                  <a:pt x="49" y="175"/>
                                  <a:pt x="84" y="175"/>
                                </a:cubicBezTo>
                                <a:cubicBezTo>
                                  <a:pt x="120" y="175"/>
                                  <a:pt x="142" y="149"/>
                                  <a:pt x="142"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
                        <wps:cNvSpPr>
                          <a:spLocks noChangeAspect="1"/>
                        </wps:cNvSpPr>
                        <wps:spPr bwMode="auto">
                          <a:xfrm>
                            <a:off x="4524" y="776"/>
                            <a:ext cx="244" cy="312"/>
                          </a:xfrm>
                          <a:custGeom>
                            <a:avLst/>
                            <a:gdLst>
                              <a:gd name="T0" fmla="*/ 0 w 152"/>
                              <a:gd name="T1" fmla="*/ 349 h 194"/>
                              <a:gd name="T2" fmla="*/ 0 w 152"/>
                              <a:gd name="T3" fmla="*/ 18 h 194"/>
                              <a:gd name="T4" fmla="*/ 21 w 152"/>
                              <a:gd name="T5" fmla="*/ 0 h 194"/>
                              <a:gd name="T6" fmla="*/ 50 w 152"/>
                              <a:gd name="T7" fmla="*/ 0 h 194"/>
                              <a:gd name="T8" fmla="*/ 69 w 152"/>
                              <a:gd name="T9" fmla="*/ 18 h 194"/>
                              <a:gd name="T10" fmla="*/ 69 w 152"/>
                              <a:gd name="T11" fmla="*/ 349 h 194"/>
                              <a:gd name="T12" fmla="*/ 154 w 152"/>
                              <a:gd name="T13" fmla="*/ 434 h 194"/>
                              <a:gd name="T14" fmla="*/ 299 w 152"/>
                              <a:gd name="T15" fmla="*/ 370 h 194"/>
                              <a:gd name="T16" fmla="*/ 299 w 152"/>
                              <a:gd name="T17" fmla="*/ 18 h 194"/>
                              <a:gd name="T18" fmla="*/ 319 w 152"/>
                              <a:gd name="T19" fmla="*/ 0 h 194"/>
                              <a:gd name="T20" fmla="*/ 348 w 152"/>
                              <a:gd name="T21" fmla="*/ 0 h 194"/>
                              <a:gd name="T22" fmla="*/ 369 w 152"/>
                              <a:gd name="T23" fmla="*/ 18 h 194"/>
                              <a:gd name="T24" fmla="*/ 369 w 152"/>
                              <a:gd name="T25" fmla="*/ 425 h 194"/>
                              <a:gd name="T26" fmla="*/ 392 w 152"/>
                              <a:gd name="T27" fmla="*/ 455 h 194"/>
                              <a:gd name="T28" fmla="*/ 392 w 152"/>
                              <a:gd name="T29" fmla="*/ 468 h 194"/>
                              <a:gd name="T30" fmla="*/ 344 w 152"/>
                              <a:gd name="T31" fmla="*/ 502 h 194"/>
                              <a:gd name="T32" fmla="*/ 299 w 152"/>
                              <a:gd name="T33" fmla="*/ 447 h 194"/>
                              <a:gd name="T34" fmla="*/ 299 w 152"/>
                              <a:gd name="T35" fmla="*/ 433 h 194"/>
                              <a:gd name="T36" fmla="*/ 133 w 152"/>
                              <a:gd name="T37" fmla="*/ 502 h 194"/>
                              <a:gd name="T38" fmla="*/ 0 w 152"/>
                              <a:gd name="T39" fmla="*/ 349 h 19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52" h="194">
                                <a:moveTo>
                                  <a:pt x="0" y="135"/>
                                </a:moveTo>
                                <a:cubicBezTo>
                                  <a:pt x="0" y="7"/>
                                  <a:pt x="0" y="7"/>
                                  <a:pt x="0" y="7"/>
                                </a:cubicBezTo>
                                <a:cubicBezTo>
                                  <a:pt x="0" y="3"/>
                                  <a:pt x="4" y="0"/>
                                  <a:pt x="8" y="0"/>
                                </a:cubicBezTo>
                                <a:cubicBezTo>
                                  <a:pt x="19" y="0"/>
                                  <a:pt x="19" y="0"/>
                                  <a:pt x="19" y="0"/>
                                </a:cubicBezTo>
                                <a:cubicBezTo>
                                  <a:pt x="24" y="0"/>
                                  <a:pt x="27" y="3"/>
                                  <a:pt x="27" y="7"/>
                                </a:cubicBezTo>
                                <a:cubicBezTo>
                                  <a:pt x="27" y="135"/>
                                  <a:pt x="27" y="135"/>
                                  <a:pt x="27" y="135"/>
                                </a:cubicBezTo>
                                <a:cubicBezTo>
                                  <a:pt x="27" y="157"/>
                                  <a:pt x="37" y="168"/>
                                  <a:pt x="60" y="168"/>
                                </a:cubicBezTo>
                                <a:cubicBezTo>
                                  <a:pt x="74" y="168"/>
                                  <a:pt x="97" y="160"/>
                                  <a:pt x="116" y="143"/>
                                </a:cubicBezTo>
                                <a:cubicBezTo>
                                  <a:pt x="116" y="7"/>
                                  <a:pt x="116" y="7"/>
                                  <a:pt x="116" y="7"/>
                                </a:cubicBezTo>
                                <a:cubicBezTo>
                                  <a:pt x="116" y="3"/>
                                  <a:pt x="119" y="0"/>
                                  <a:pt x="124" y="0"/>
                                </a:cubicBezTo>
                                <a:cubicBezTo>
                                  <a:pt x="135" y="0"/>
                                  <a:pt x="135" y="0"/>
                                  <a:pt x="135" y="0"/>
                                </a:cubicBezTo>
                                <a:cubicBezTo>
                                  <a:pt x="139" y="0"/>
                                  <a:pt x="143" y="3"/>
                                  <a:pt x="143" y="7"/>
                                </a:cubicBezTo>
                                <a:cubicBezTo>
                                  <a:pt x="143" y="164"/>
                                  <a:pt x="143" y="164"/>
                                  <a:pt x="143" y="164"/>
                                </a:cubicBezTo>
                                <a:cubicBezTo>
                                  <a:pt x="143" y="173"/>
                                  <a:pt x="146" y="176"/>
                                  <a:pt x="152" y="176"/>
                                </a:cubicBezTo>
                                <a:cubicBezTo>
                                  <a:pt x="152" y="181"/>
                                  <a:pt x="152" y="181"/>
                                  <a:pt x="152" y="181"/>
                                </a:cubicBezTo>
                                <a:cubicBezTo>
                                  <a:pt x="152" y="187"/>
                                  <a:pt x="147" y="194"/>
                                  <a:pt x="133" y="194"/>
                                </a:cubicBezTo>
                                <a:cubicBezTo>
                                  <a:pt x="124" y="194"/>
                                  <a:pt x="116" y="188"/>
                                  <a:pt x="116" y="173"/>
                                </a:cubicBezTo>
                                <a:cubicBezTo>
                                  <a:pt x="116" y="167"/>
                                  <a:pt x="116" y="167"/>
                                  <a:pt x="116" y="167"/>
                                </a:cubicBezTo>
                                <a:cubicBezTo>
                                  <a:pt x="97" y="184"/>
                                  <a:pt x="72" y="194"/>
                                  <a:pt x="52" y="194"/>
                                </a:cubicBezTo>
                                <a:cubicBezTo>
                                  <a:pt x="24" y="194"/>
                                  <a:pt x="0" y="180"/>
                                  <a:pt x="0" y="135"/>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
                        <wps:cNvSpPr>
                          <a:spLocks noChangeAspect="1"/>
                        </wps:cNvSpPr>
                        <wps:spPr bwMode="auto">
                          <a:xfrm>
                            <a:off x="4822" y="771"/>
                            <a:ext cx="228" cy="312"/>
                          </a:xfrm>
                          <a:custGeom>
                            <a:avLst/>
                            <a:gdLst>
                              <a:gd name="T0" fmla="*/ 0 w 142"/>
                              <a:gd name="T1" fmla="*/ 484 h 194"/>
                              <a:gd name="T2" fmla="*/ 0 w 142"/>
                              <a:gd name="T3" fmla="*/ 26 h 194"/>
                              <a:gd name="T4" fmla="*/ 18 w 142"/>
                              <a:gd name="T5" fmla="*/ 8 h 194"/>
                              <a:gd name="T6" fmla="*/ 50 w 142"/>
                              <a:gd name="T7" fmla="*/ 8 h 194"/>
                              <a:gd name="T8" fmla="*/ 67 w 142"/>
                              <a:gd name="T9" fmla="*/ 26 h 194"/>
                              <a:gd name="T10" fmla="*/ 67 w 142"/>
                              <a:gd name="T11" fmla="*/ 42 h 194"/>
                              <a:gd name="T12" fmla="*/ 222 w 142"/>
                              <a:gd name="T13" fmla="*/ 0 h 194"/>
                              <a:gd name="T14" fmla="*/ 366 w 142"/>
                              <a:gd name="T15" fmla="*/ 153 h 194"/>
                              <a:gd name="T16" fmla="*/ 366 w 142"/>
                              <a:gd name="T17" fmla="*/ 484 h 194"/>
                              <a:gd name="T18" fmla="*/ 345 w 142"/>
                              <a:gd name="T19" fmla="*/ 502 h 194"/>
                              <a:gd name="T20" fmla="*/ 316 w 142"/>
                              <a:gd name="T21" fmla="*/ 502 h 194"/>
                              <a:gd name="T22" fmla="*/ 297 w 142"/>
                              <a:gd name="T23" fmla="*/ 484 h 194"/>
                              <a:gd name="T24" fmla="*/ 297 w 142"/>
                              <a:gd name="T25" fmla="*/ 153 h 194"/>
                              <a:gd name="T26" fmla="*/ 212 w 142"/>
                              <a:gd name="T27" fmla="*/ 68 h 194"/>
                              <a:gd name="T28" fmla="*/ 67 w 142"/>
                              <a:gd name="T29" fmla="*/ 101 h 194"/>
                              <a:gd name="T30" fmla="*/ 67 w 142"/>
                              <a:gd name="T31" fmla="*/ 484 h 194"/>
                              <a:gd name="T32" fmla="*/ 50 w 142"/>
                              <a:gd name="T33" fmla="*/ 502 h 194"/>
                              <a:gd name="T34" fmla="*/ 18 w 142"/>
                              <a:gd name="T35" fmla="*/ 502 h 194"/>
                              <a:gd name="T36" fmla="*/ 0 w 142"/>
                              <a:gd name="T37" fmla="*/ 484 h 19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2" h="194">
                                <a:moveTo>
                                  <a:pt x="0" y="187"/>
                                </a:moveTo>
                                <a:cubicBezTo>
                                  <a:pt x="0" y="10"/>
                                  <a:pt x="0" y="10"/>
                                  <a:pt x="0" y="10"/>
                                </a:cubicBezTo>
                                <a:cubicBezTo>
                                  <a:pt x="0" y="6"/>
                                  <a:pt x="3" y="3"/>
                                  <a:pt x="7" y="3"/>
                                </a:cubicBezTo>
                                <a:cubicBezTo>
                                  <a:pt x="19" y="3"/>
                                  <a:pt x="19" y="3"/>
                                  <a:pt x="19" y="3"/>
                                </a:cubicBezTo>
                                <a:cubicBezTo>
                                  <a:pt x="23" y="3"/>
                                  <a:pt x="26" y="6"/>
                                  <a:pt x="26" y="10"/>
                                </a:cubicBezTo>
                                <a:cubicBezTo>
                                  <a:pt x="26" y="16"/>
                                  <a:pt x="26" y="16"/>
                                  <a:pt x="26" y="16"/>
                                </a:cubicBezTo>
                                <a:cubicBezTo>
                                  <a:pt x="33" y="14"/>
                                  <a:pt x="54" y="0"/>
                                  <a:pt x="86" y="0"/>
                                </a:cubicBezTo>
                                <a:cubicBezTo>
                                  <a:pt x="118" y="0"/>
                                  <a:pt x="142" y="14"/>
                                  <a:pt x="142" y="59"/>
                                </a:cubicBezTo>
                                <a:cubicBezTo>
                                  <a:pt x="142" y="187"/>
                                  <a:pt x="142" y="187"/>
                                  <a:pt x="142" y="187"/>
                                </a:cubicBezTo>
                                <a:cubicBezTo>
                                  <a:pt x="142" y="191"/>
                                  <a:pt x="139" y="194"/>
                                  <a:pt x="134" y="194"/>
                                </a:cubicBezTo>
                                <a:cubicBezTo>
                                  <a:pt x="123" y="194"/>
                                  <a:pt x="123" y="194"/>
                                  <a:pt x="123" y="194"/>
                                </a:cubicBezTo>
                                <a:cubicBezTo>
                                  <a:pt x="118" y="194"/>
                                  <a:pt x="115" y="191"/>
                                  <a:pt x="115" y="187"/>
                                </a:cubicBezTo>
                                <a:cubicBezTo>
                                  <a:pt x="115" y="59"/>
                                  <a:pt x="115" y="59"/>
                                  <a:pt x="115" y="59"/>
                                </a:cubicBezTo>
                                <a:cubicBezTo>
                                  <a:pt x="115" y="37"/>
                                  <a:pt x="105" y="26"/>
                                  <a:pt x="82" y="26"/>
                                </a:cubicBezTo>
                                <a:cubicBezTo>
                                  <a:pt x="52" y="26"/>
                                  <a:pt x="26" y="39"/>
                                  <a:pt x="26" y="39"/>
                                </a:cubicBezTo>
                                <a:cubicBezTo>
                                  <a:pt x="26" y="187"/>
                                  <a:pt x="26" y="187"/>
                                  <a:pt x="26" y="187"/>
                                </a:cubicBezTo>
                                <a:cubicBezTo>
                                  <a:pt x="26" y="191"/>
                                  <a:pt x="23" y="194"/>
                                  <a:pt x="19" y="194"/>
                                </a:cubicBezTo>
                                <a:cubicBezTo>
                                  <a:pt x="7" y="194"/>
                                  <a:pt x="7" y="194"/>
                                  <a:pt x="7" y="194"/>
                                </a:cubicBezTo>
                                <a:cubicBezTo>
                                  <a:pt x="3" y="194"/>
                                  <a:pt x="0" y="191"/>
                                  <a:pt x="0" y="187"/>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7"/>
                        <wps:cNvSpPr>
                          <a:spLocks noChangeAspect="1"/>
                        </wps:cNvSpPr>
                        <wps:spPr bwMode="auto">
                          <a:xfrm>
                            <a:off x="5101" y="769"/>
                            <a:ext cx="231" cy="320"/>
                          </a:xfrm>
                          <a:custGeom>
                            <a:avLst/>
                            <a:gdLst>
                              <a:gd name="T0" fmla="*/ 0 w 144"/>
                              <a:gd name="T1" fmla="*/ 256 h 199"/>
                              <a:gd name="T2" fmla="*/ 217 w 144"/>
                              <a:gd name="T3" fmla="*/ 0 h 199"/>
                              <a:gd name="T4" fmla="*/ 348 w 144"/>
                              <a:gd name="T5" fmla="*/ 31 h 199"/>
                              <a:gd name="T6" fmla="*/ 371 w 144"/>
                              <a:gd name="T7" fmla="*/ 64 h 199"/>
                              <a:gd name="T8" fmla="*/ 371 w 144"/>
                              <a:gd name="T9" fmla="*/ 82 h 199"/>
                              <a:gd name="T10" fmla="*/ 358 w 144"/>
                              <a:gd name="T11" fmla="*/ 98 h 199"/>
                              <a:gd name="T12" fmla="*/ 342 w 144"/>
                              <a:gd name="T13" fmla="*/ 93 h 199"/>
                              <a:gd name="T14" fmla="*/ 225 w 144"/>
                              <a:gd name="T15" fmla="*/ 59 h 199"/>
                              <a:gd name="T16" fmla="*/ 67 w 144"/>
                              <a:gd name="T17" fmla="*/ 256 h 199"/>
                              <a:gd name="T18" fmla="*/ 225 w 144"/>
                              <a:gd name="T19" fmla="*/ 455 h 199"/>
                              <a:gd name="T20" fmla="*/ 342 w 144"/>
                              <a:gd name="T21" fmla="*/ 420 h 199"/>
                              <a:gd name="T22" fmla="*/ 358 w 144"/>
                              <a:gd name="T23" fmla="*/ 413 h 199"/>
                              <a:gd name="T24" fmla="*/ 371 w 144"/>
                              <a:gd name="T25" fmla="*/ 433 h 199"/>
                              <a:gd name="T26" fmla="*/ 371 w 144"/>
                              <a:gd name="T27" fmla="*/ 450 h 199"/>
                              <a:gd name="T28" fmla="*/ 348 w 144"/>
                              <a:gd name="T29" fmla="*/ 484 h 199"/>
                              <a:gd name="T30" fmla="*/ 217 w 144"/>
                              <a:gd name="T31" fmla="*/ 515 h 199"/>
                              <a:gd name="T32" fmla="*/ 0 w 144"/>
                              <a:gd name="T33" fmla="*/ 256 h 19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4" h="199">
                                <a:moveTo>
                                  <a:pt x="0" y="99"/>
                                </a:moveTo>
                                <a:cubicBezTo>
                                  <a:pt x="0" y="37"/>
                                  <a:pt x="34" y="0"/>
                                  <a:pt x="84" y="0"/>
                                </a:cubicBezTo>
                                <a:cubicBezTo>
                                  <a:pt x="108" y="0"/>
                                  <a:pt x="128" y="6"/>
                                  <a:pt x="135" y="12"/>
                                </a:cubicBezTo>
                                <a:cubicBezTo>
                                  <a:pt x="141" y="16"/>
                                  <a:pt x="144" y="20"/>
                                  <a:pt x="144" y="25"/>
                                </a:cubicBezTo>
                                <a:cubicBezTo>
                                  <a:pt x="144" y="32"/>
                                  <a:pt x="144" y="32"/>
                                  <a:pt x="144" y="32"/>
                                </a:cubicBezTo>
                                <a:cubicBezTo>
                                  <a:pt x="144" y="36"/>
                                  <a:pt x="142" y="38"/>
                                  <a:pt x="139" y="38"/>
                                </a:cubicBezTo>
                                <a:cubicBezTo>
                                  <a:pt x="137" y="38"/>
                                  <a:pt x="135" y="38"/>
                                  <a:pt x="133" y="36"/>
                                </a:cubicBezTo>
                                <a:cubicBezTo>
                                  <a:pt x="126" y="32"/>
                                  <a:pt x="107" y="23"/>
                                  <a:pt x="87" y="23"/>
                                </a:cubicBezTo>
                                <a:cubicBezTo>
                                  <a:pt x="50" y="23"/>
                                  <a:pt x="26" y="50"/>
                                  <a:pt x="26" y="99"/>
                                </a:cubicBezTo>
                                <a:cubicBezTo>
                                  <a:pt x="26" y="149"/>
                                  <a:pt x="50" y="176"/>
                                  <a:pt x="87" y="176"/>
                                </a:cubicBezTo>
                                <a:cubicBezTo>
                                  <a:pt x="107" y="176"/>
                                  <a:pt x="126" y="167"/>
                                  <a:pt x="133" y="162"/>
                                </a:cubicBezTo>
                                <a:cubicBezTo>
                                  <a:pt x="135" y="161"/>
                                  <a:pt x="137" y="160"/>
                                  <a:pt x="139" y="160"/>
                                </a:cubicBezTo>
                                <a:cubicBezTo>
                                  <a:pt x="142" y="160"/>
                                  <a:pt x="144" y="163"/>
                                  <a:pt x="144" y="167"/>
                                </a:cubicBezTo>
                                <a:cubicBezTo>
                                  <a:pt x="144" y="174"/>
                                  <a:pt x="144" y="174"/>
                                  <a:pt x="144" y="174"/>
                                </a:cubicBezTo>
                                <a:cubicBezTo>
                                  <a:pt x="144" y="179"/>
                                  <a:pt x="141" y="183"/>
                                  <a:pt x="135" y="187"/>
                                </a:cubicBezTo>
                                <a:cubicBezTo>
                                  <a:pt x="128" y="192"/>
                                  <a:pt x="108" y="199"/>
                                  <a:pt x="84" y="199"/>
                                </a:cubicBezTo>
                                <a:cubicBezTo>
                                  <a:pt x="34" y="199"/>
                                  <a:pt x="0" y="162"/>
                                  <a:pt x="0" y="99"/>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8"/>
                        <wps:cNvSpPr>
                          <a:spLocks noChangeAspect="1" noEditPoints="1"/>
                        </wps:cNvSpPr>
                        <wps:spPr bwMode="auto">
                          <a:xfrm>
                            <a:off x="5372" y="668"/>
                            <a:ext cx="55" cy="415"/>
                          </a:xfrm>
                          <a:custGeom>
                            <a:avLst/>
                            <a:gdLst>
                              <a:gd name="T0" fmla="*/ 0 w 34"/>
                              <a:gd name="T1" fmla="*/ 47 h 258"/>
                              <a:gd name="T2" fmla="*/ 45 w 34"/>
                              <a:gd name="T3" fmla="*/ 0 h 258"/>
                              <a:gd name="T4" fmla="*/ 89 w 34"/>
                              <a:gd name="T5" fmla="*/ 47 h 258"/>
                              <a:gd name="T6" fmla="*/ 45 w 34"/>
                              <a:gd name="T7" fmla="*/ 90 h 258"/>
                              <a:gd name="T8" fmla="*/ 0 w 34"/>
                              <a:gd name="T9" fmla="*/ 47 h 258"/>
                              <a:gd name="T10" fmla="*/ 10 w 34"/>
                              <a:gd name="T11" fmla="*/ 650 h 258"/>
                              <a:gd name="T12" fmla="*/ 10 w 34"/>
                              <a:gd name="T13" fmla="*/ 191 h 258"/>
                              <a:gd name="T14" fmla="*/ 29 w 34"/>
                              <a:gd name="T15" fmla="*/ 174 h 258"/>
                              <a:gd name="T16" fmla="*/ 60 w 34"/>
                              <a:gd name="T17" fmla="*/ 174 h 258"/>
                              <a:gd name="T18" fmla="*/ 79 w 34"/>
                              <a:gd name="T19" fmla="*/ 191 h 258"/>
                              <a:gd name="T20" fmla="*/ 79 w 34"/>
                              <a:gd name="T21" fmla="*/ 650 h 258"/>
                              <a:gd name="T22" fmla="*/ 60 w 34"/>
                              <a:gd name="T23" fmla="*/ 668 h 258"/>
                              <a:gd name="T24" fmla="*/ 29 w 34"/>
                              <a:gd name="T25" fmla="*/ 668 h 258"/>
                              <a:gd name="T26" fmla="*/ 10 w 34"/>
                              <a:gd name="T27" fmla="*/ 650 h 25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258">
                                <a:moveTo>
                                  <a:pt x="0" y="18"/>
                                </a:moveTo>
                                <a:cubicBezTo>
                                  <a:pt x="0" y="8"/>
                                  <a:pt x="8" y="0"/>
                                  <a:pt x="17" y="0"/>
                                </a:cubicBezTo>
                                <a:cubicBezTo>
                                  <a:pt x="26" y="0"/>
                                  <a:pt x="34" y="8"/>
                                  <a:pt x="34" y="18"/>
                                </a:cubicBezTo>
                                <a:cubicBezTo>
                                  <a:pt x="34" y="27"/>
                                  <a:pt x="26" y="35"/>
                                  <a:pt x="17" y="35"/>
                                </a:cubicBezTo>
                                <a:cubicBezTo>
                                  <a:pt x="8" y="35"/>
                                  <a:pt x="0" y="27"/>
                                  <a:pt x="0" y="18"/>
                                </a:cubicBezTo>
                                <a:moveTo>
                                  <a:pt x="4" y="251"/>
                                </a:moveTo>
                                <a:cubicBezTo>
                                  <a:pt x="4" y="74"/>
                                  <a:pt x="4" y="74"/>
                                  <a:pt x="4" y="74"/>
                                </a:cubicBezTo>
                                <a:cubicBezTo>
                                  <a:pt x="4" y="70"/>
                                  <a:pt x="7" y="67"/>
                                  <a:pt x="11" y="67"/>
                                </a:cubicBezTo>
                                <a:cubicBezTo>
                                  <a:pt x="23" y="67"/>
                                  <a:pt x="23" y="67"/>
                                  <a:pt x="23" y="67"/>
                                </a:cubicBezTo>
                                <a:cubicBezTo>
                                  <a:pt x="27" y="67"/>
                                  <a:pt x="30" y="70"/>
                                  <a:pt x="30" y="74"/>
                                </a:cubicBezTo>
                                <a:cubicBezTo>
                                  <a:pt x="30" y="251"/>
                                  <a:pt x="30" y="251"/>
                                  <a:pt x="30" y="251"/>
                                </a:cubicBezTo>
                                <a:cubicBezTo>
                                  <a:pt x="30" y="255"/>
                                  <a:pt x="27" y="258"/>
                                  <a:pt x="23" y="258"/>
                                </a:cubicBezTo>
                                <a:cubicBezTo>
                                  <a:pt x="11" y="258"/>
                                  <a:pt x="11" y="258"/>
                                  <a:pt x="11" y="258"/>
                                </a:cubicBezTo>
                                <a:cubicBezTo>
                                  <a:pt x="7" y="258"/>
                                  <a:pt x="4" y="255"/>
                                  <a:pt x="4" y="251"/>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noChangeAspect="1"/>
                        </wps:cNvSpPr>
                        <wps:spPr bwMode="auto">
                          <a:xfrm>
                            <a:off x="5487" y="624"/>
                            <a:ext cx="44" cy="459"/>
                          </a:xfrm>
                          <a:custGeom>
                            <a:avLst/>
                            <a:gdLst>
                              <a:gd name="T0" fmla="*/ 0 w 27"/>
                              <a:gd name="T1" fmla="*/ 722 h 285"/>
                              <a:gd name="T2" fmla="*/ 0 w 27"/>
                              <a:gd name="T3" fmla="*/ 18 h 285"/>
                              <a:gd name="T4" fmla="*/ 21 w 27"/>
                              <a:gd name="T5" fmla="*/ 0 h 285"/>
                              <a:gd name="T6" fmla="*/ 51 w 27"/>
                              <a:gd name="T7" fmla="*/ 0 h 285"/>
                              <a:gd name="T8" fmla="*/ 72 w 27"/>
                              <a:gd name="T9" fmla="*/ 18 h 285"/>
                              <a:gd name="T10" fmla="*/ 72 w 27"/>
                              <a:gd name="T11" fmla="*/ 722 h 285"/>
                              <a:gd name="T12" fmla="*/ 51 w 27"/>
                              <a:gd name="T13" fmla="*/ 739 h 285"/>
                              <a:gd name="T14" fmla="*/ 21 w 27"/>
                              <a:gd name="T15" fmla="*/ 739 h 285"/>
                              <a:gd name="T16" fmla="*/ 0 w 27"/>
                              <a:gd name="T17" fmla="*/ 722 h 28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 h="285">
                                <a:moveTo>
                                  <a:pt x="0" y="278"/>
                                </a:moveTo>
                                <a:cubicBezTo>
                                  <a:pt x="0" y="7"/>
                                  <a:pt x="0" y="7"/>
                                  <a:pt x="0" y="7"/>
                                </a:cubicBezTo>
                                <a:cubicBezTo>
                                  <a:pt x="0" y="3"/>
                                  <a:pt x="3" y="0"/>
                                  <a:pt x="8" y="0"/>
                                </a:cubicBezTo>
                                <a:cubicBezTo>
                                  <a:pt x="19" y="0"/>
                                  <a:pt x="19" y="0"/>
                                  <a:pt x="19" y="0"/>
                                </a:cubicBezTo>
                                <a:cubicBezTo>
                                  <a:pt x="23" y="0"/>
                                  <a:pt x="27" y="3"/>
                                  <a:pt x="27" y="7"/>
                                </a:cubicBezTo>
                                <a:cubicBezTo>
                                  <a:pt x="27" y="278"/>
                                  <a:pt x="27" y="278"/>
                                  <a:pt x="27" y="278"/>
                                </a:cubicBezTo>
                                <a:cubicBezTo>
                                  <a:pt x="27" y="282"/>
                                  <a:pt x="23" y="285"/>
                                  <a:pt x="19" y="285"/>
                                </a:cubicBezTo>
                                <a:cubicBezTo>
                                  <a:pt x="8" y="285"/>
                                  <a:pt x="8" y="285"/>
                                  <a:pt x="8" y="285"/>
                                </a:cubicBezTo>
                                <a:cubicBezTo>
                                  <a:pt x="3" y="285"/>
                                  <a:pt x="0" y="282"/>
                                  <a:pt x="0" y="278"/>
                                </a:cubicBezTo>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0"/>
                        <wps:cNvSpPr>
                          <a:spLocks noChangeAspect="1"/>
                        </wps:cNvSpPr>
                        <wps:spPr bwMode="auto">
                          <a:xfrm>
                            <a:off x="2" y="-3"/>
                            <a:ext cx="1990" cy="676"/>
                          </a:xfrm>
                          <a:custGeom>
                            <a:avLst/>
                            <a:gdLst>
                              <a:gd name="T0" fmla="*/ 2695 w 1242"/>
                              <a:gd name="T1" fmla="*/ 31 h 420"/>
                              <a:gd name="T2" fmla="*/ 2618 w 1242"/>
                              <a:gd name="T3" fmla="*/ 31 h 420"/>
                              <a:gd name="T4" fmla="*/ 2174 w 1242"/>
                              <a:gd name="T5" fmla="*/ 480 h 420"/>
                              <a:gd name="T6" fmla="*/ 2077 w 1242"/>
                              <a:gd name="T7" fmla="*/ 480 h 420"/>
                              <a:gd name="T8" fmla="*/ 1633 w 1242"/>
                              <a:gd name="T9" fmla="*/ 31 h 420"/>
                              <a:gd name="T10" fmla="*/ 1556 w 1242"/>
                              <a:gd name="T11" fmla="*/ 31 h 420"/>
                              <a:gd name="T12" fmla="*/ 1112 w 1242"/>
                              <a:gd name="T13" fmla="*/ 480 h 420"/>
                              <a:gd name="T14" fmla="*/ 1014 w 1242"/>
                              <a:gd name="T15" fmla="*/ 480 h 420"/>
                              <a:gd name="T16" fmla="*/ 570 w 1242"/>
                              <a:gd name="T17" fmla="*/ 31 h 420"/>
                              <a:gd name="T18" fmla="*/ 493 w 1242"/>
                              <a:gd name="T19" fmla="*/ 31 h 420"/>
                              <a:gd name="T20" fmla="*/ 0 w 1242"/>
                              <a:gd name="T21" fmla="*/ 528 h 420"/>
                              <a:gd name="T22" fmla="*/ 0 w 1242"/>
                              <a:gd name="T23" fmla="*/ 1088 h 420"/>
                              <a:gd name="T24" fmla="*/ 482 w 1242"/>
                              <a:gd name="T25" fmla="*/ 600 h 420"/>
                              <a:gd name="T26" fmla="*/ 580 w 1242"/>
                              <a:gd name="T27" fmla="*/ 600 h 420"/>
                              <a:gd name="T28" fmla="*/ 1024 w 1242"/>
                              <a:gd name="T29" fmla="*/ 1049 h 420"/>
                              <a:gd name="T30" fmla="*/ 1101 w 1242"/>
                              <a:gd name="T31" fmla="*/ 1049 h 420"/>
                              <a:gd name="T32" fmla="*/ 1546 w 1242"/>
                              <a:gd name="T33" fmla="*/ 600 h 420"/>
                              <a:gd name="T34" fmla="*/ 1642 w 1242"/>
                              <a:gd name="T35" fmla="*/ 600 h 420"/>
                              <a:gd name="T36" fmla="*/ 2088 w 1242"/>
                              <a:gd name="T37" fmla="*/ 1049 h 420"/>
                              <a:gd name="T38" fmla="*/ 2165 w 1242"/>
                              <a:gd name="T39" fmla="*/ 1049 h 420"/>
                              <a:gd name="T40" fmla="*/ 2608 w 1242"/>
                              <a:gd name="T41" fmla="*/ 600 h 420"/>
                              <a:gd name="T42" fmla="*/ 2706 w 1242"/>
                              <a:gd name="T43" fmla="*/ 600 h 420"/>
                              <a:gd name="T44" fmla="*/ 3188 w 1242"/>
                              <a:gd name="T45" fmla="*/ 1088 h 420"/>
                              <a:gd name="T46" fmla="*/ 3188 w 1242"/>
                              <a:gd name="T47" fmla="*/ 528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5"/>
                                  <a:pt x="847" y="185"/>
                                  <a:pt x="847" y="185"/>
                                </a:cubicBezTo>
                                <a:cubicBezTo>
                                  <a:pt x="837" y="195"/>
                                  <a:pt x="820" y="195"/>
                                  <a:pt x="809" y="185"/>
                                </a:cubicBezTo>
                                <a:cubicBezTo>
                                  <a:pt x="636" y="12"/>
                                  <a:pt x="636" y="12"/>
                                  <a:pt x="636" y="12"/>
                                </a:cubicBezTo>
                                <a:cubicBezTo>
                                  <a:pt x="625" y="0"/>
                                  <a:pt x="617" y="0"/>
                                  <a:pt x="606" y="12"/>
                                </a:cubicBezTo>
                                <a:cubicBezTo>
                                  <a:pt x="433" y="185"/>
                                  <a:pt x="433" y="185"/>
                                  <a:pt x="433" y="185"/>
                                </a:cubicBezTo>
                                <a:cubicBezTo>
                                  <a:pt x="423" y="195"/>
                                  <a:pt x="405" y="195"/>
                                  <a:pt x="395" y="185"/>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8F5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wps:cNvSpPr>
                          <a:spLocks noChangeAspect="1"/>
                        </wps:cNvSpPr>
                        <wps:spPr bwMode="auto">
                          <a:xfrm>
                            <a:off x="2" y="435"/>
                            <a:ext cx="1990" cy="675"/>
                          </a:xfrm>
                          <a:custGeom>
                            <a:avLst/>
                            <a:gdLst>
                              <a:gd name="T0" fmla="*/ 2695 w 1242"/>
                              <a:gd name="T1" fmla="*/ 31 h 420"/>
                              <a:gd name="T2" fmla="*/ 2618 w 1242"/>
                              <a:gd name="T3" fmla="*/ 31 h 420"/>
                              <a:gd name="T4" fmla="*/ 2174 w 1242"/>
                              <a:gd name="T5" fmla="*/ 476 h 420"/>
                              <a:gd name="T6" fmla="*/ 2077 w 1242"/>
                              <a:gd name="T7" fmla="*/ 476 h 420"/>
                              <a:gd name="T8" fmla="*/ 1633 w 1242"/>
                              <a:gd name="T9" fmla="*/ 31 h 420"/>
                              <a:gd name="T10" fmla="*/ 1556 w 1242"/>
                              <a:gd name="T11" fmla="*/ 31 h 420"/>
                              <a:gd name="T12" fmla="*/ 1112 w 1242"/>
                              <a:gd name="T13" fmla="*/ 476 h 420"/>
                              <a:gd name="T14" fmla="*/ 1014 w 1242"/>
                              <a:gd name="T15" fmla="*/ 476 h 420"/>
                              <a:gd name="T16" fmla="*/ 570 w 1242"/>
                              <a:gd name="T17" fmla="*/ 31 h 420"/>
                              <a:gd name="T18" fmla="*/ 493 w 1242"/>
                              <a:gd name="T19" fmla="*/ 31 h 420"/>
                              <a:gd name="T20" fmla="*/ 0 w 1242"/>
                              <a:gd name="T21" fmla="*/ 527 h 420"/>
                              <a:gd name="T22" fmla="*/ 0 w 1242"/>
                              <a:gd name="T23" fmla="*/ 1085 h 420"/>
                              <a:gd name="T24" fmla="*/ 482 w 1242"/>
                              <a:gd name="T25" fmla="*/ 599 h 420"/>
                              <a:gd name="T26" fmla="*/ 580 w 1242"/>
                              <a:gd name="T27" fmla="*/ 599 h 420"/>
                              <a:gd name="T28" fmla="*/ 1024 w 1242"/>
                              <a:gd name="T29" fmla="*/ 1046 h 420"/>
                              <a:gd name="T30" fmla="*/ 1101 w 1242"/>
                              <a:gd name="T31" fmla="*/ 1046 h 420"/>
                              <a:gd name="T32" fmla="*/ 1546 w 1242"/>
                              <a:gd name="T33" fmla="*/ 599 h 420"/>
                              <a:gd name="T34" fmla="*/ 1642 w 1242"/>
                              <a:gd name="T35" fmla="*/ 599 h 420"/>
                              <a:gd name="T36" fmla="*/ 2088 w 1242"/>
                              <a:gd name="T37" fmla="*/ 1046 h 420"/>
                              <a:gd name="T38" fmla="*/ 2165 w 1242"/>
                              <a:gd name="T39" fmla="*/ 1046 h 420"/>
                              <a:gd name="T40" fmla="*/ 2608 w 1242"/>
                              <a:gd name="T41" fmla="*/ 599 h 420"/>
                              <a:gd name="T42" fmla="*/ 2706 w 1242"/>
                              <a:gd name="T43" fmla="*/ 599 h 420"/>
                              <a:gd name="T44" fmla="*/ 3188 w 1242"/>
                              <a:gd name="T45" fmla="*/ 1085 h 420"/>
                              <a:gd name="T46" fmla="*/ 3188 w 1242"/>
                              <a:gd name="T47" fmla="*/ 527 h 420"/>
                              <a:gd name="T48" fmla="*/ 2695 w 1242"/>
                              <a:gd name="T49" fmla="*/ 31 h 42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42" h="420">
                                <a:moveTo>
                                  <a:pt x="1050" y="12"/>
                                </a:moveTo>
                                <a:cubicBezTo>
                                  <a:pt x="1039" y="0"/>
                                  <a:pt x="1032" y="0"/>
                                  <a:pt x="1020" y="12"/>
                                </a:cubicBezTo>
                                <a:cubicBezTo>
                                  <a:pt x="847" y="184"/>
                                  <a:pt x="847" y="184"/>
                                  <a:pt x="847" y="184"/>
                                </a:cubicBezTo>
                                <a:cubicBezTo>
                                  <a:pt x="837" y="195"/>
                                  <a:pt x="820" y="195"/>
                                  <a:pt x="809" y="184"/>
                                </a:cubicBezTo>
                                <a:cubicBezTo>
                                  <a:pt x="636" y="12"/>
                                  <a:pt x="636" y="12"/>
                                  <a:pt x="636" y="12"/>
                                </a:cubicBezTo>
                                <a:cubicBezTo>
                                  <a:pt x="625" y="0"/>
                                  <a:pt x="617" y="0"/>
                                  <a:pt x="606" y="12"/>
                                </a:cubicBezTo>
                                <a:cubicBezTo>
                                  <a:pt x="433" y="184"/>
                                  <a:pt x="433" y="184"/>
                                  <a:pt x="433" y="184"/>
                                </a:cubicBezTo>
                                <a:cubicBezTo>
                                  <a:pt x="423" y="195"/>
                                  <a:pt x="405" y="195"/>
                                  <a:pt x="395" y="184"/>
                                </a:cubicBezTo>
                                <a:cubicBezTo>
                                  <a:pt x="222" y="12"/>
                                  <a:pt x="222" y="12"/>
                                  <a:pt x="222" y="12"/>
                                </a:cubicBezTo>
                                <a:cubicBezTo>
                                  <a:pt x="211" y="0"/>
                                  <a:pt x="203" y="0"/>
                                  <a:pt x="192" y="12"/>
                                </a:cubicBezTo>
                                <a:cubicBezTo>
                                  <a:pt x="0" y="204"/>
                                  <a:pt x="0" y="204"/>
                                  <a:pt x="0" y="204"/>
                                </a:cubicBezTo>
                                <a:cubicBezTo>
                                  <a:pt x="0" y="420"/>
                                  <a:pt x="0" y="420"/>
                                  <a:pt x="0" y="420"/>
                                </a:cubicBezTo>
                                <a:cubicBezTo>
                                  <a:pt x="188" y="232"/>
                                  <a:pt x="188" y="232"/>
                                  <a:pt x="188" y="232"/>
                                </a:cubicBezTo>
                                <a:cubicBezTo>
                                  <a:pt x="198" y="222"/>
                                  <a:pt x="216" y="222"/>
                                  <a:pt x="226" y="232"/>
                                </a:cubicBezTo>
                                <a:cubicBezTo>
                                  <a:pt x="399" y="405"/>
                                  <a:pt x="399" y="405"/>
                                  <a:pt x="399" y="405"/>
                                </a:cubicBezTo>
                                <a:cubicBezTo>
                                  <a:pt x="410" y="417"/>
                                  <a:pt x="418" y="417"/>
                                  <a:pt x="429" y="405"/>
                                </a:cubicBezTo>
                                <a:cubicBezTo>
                                  <a:pt x="602" y="232"/>
                                  <a:pt x="602" y="232"/>
                                  <a:pt x="602" y="232"/>
                                </a:cubicBezTo>
                                <a:cubicBezTo>
                                  <a:pt x="612" y="222"/>
                                  <a:pt x="630" y="222"/>
                                  <a:pt x="640" y="232"/>
                                </a:cubicBezTo>
                                <a:cubicBezTo>
                                  <a:pt x="813" y="405"/>
                                  <a:pt x="813" y="405"/>
                                  <a:pt x="813" y="405"/>
                                </a:cubicBezTo>
                                <a:cubicBezTo>
                                  <a:pt x="825" y="417"/>
                                  <a:pt x="832" y="417"/>
                                  <a:pt x="843" y="405"/>
                                </a:cubicBezTo>
                                <a:cubicBezTo>
                                  <a:pt x="1016" y="232"/>
                                  <a:pt x="1016" y="232"/>
                                  <a:pt x="1016" y="232"/>
                                </a:cubicBezTo>
                                <a:cubicBezTo>
                                  <a:pt x="1027" y="222"/>
                                  <a:pt x="1044" y="222"/>
                                  <a:pt x="1054" y="232"/>
                                </a:cubicBezTo>
                                <a:cubicBezTo>
                                  <a:pt x="1242" y="420"/>
                                  <a:pt x="1242" y="420"/>
                                  <a:pt x="1242" y="420"/>
                                </a:cubicBezTo>
                                <a:cubicBezTo>
                                  <a:pt x="1242" y="204"/>
                                  <a:pt x="1242" y="204"/>
                                  <a:pt x="1242" y="204"/>
                                </a:cubicBezTo>
                                <a:lnTo>
                                  <a:pt x="1050" y="12"/>
                                </a:lnTo>
                                <a:close/>
                              </a:path>
                            </a:pathLst>
                          </a:custGeom>
                          <a:solidFill>
                            <a:srgbClr val="00A0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9FDD6" id="Group 38" o:spid="_x0000_s1026" style="position:absolute;margin-left:315.2pt;margin-top:1pt;width:195.15pt;height:41.55pt;z-index:251662336" coordorigin=",-3" coordsize="5760,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">
                <o:lock v:ext="edit" aspectratio="t"/>
                <v:rect id="AutoShape 11" o:spid="_x0000_s1027" style="position:absolute;width:5760;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o:lock v:ext="edit" aspectratio="t" text="t"/>
                </v:rect>
                <v:shape id="Freeform 3" o:spid="_x0000_s1028" style="position:absolute;left:2178;top:56;width:276;height:425;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" path="m,132c,47,43,,103,v31,,50,9,59,14c167,18,172,22,172,28v,8,,8,,8c172,41,169,43,165,43v-2,,-4,,-6,-2c151,37,132,26,106,26,61,26,29,61,29,132v,71,32,106,77,106c132,238,152,228,159,223v2,-1,4,-2,6,-2c169,221,172,224,172,228v,9,,9,,9c172,243,167,247,162,251v-8,5,-28,13,-59,13c43,264,,218,,132e" fillcolor="#8f5a28" stroked="f">
                  <v:path arrowok="t" o:connecttype="custom" o:connectlocs="0,552;425,0;669,60;711,116;711,150;682,179;656,171;438,109;120,552;438,993;656,930;682,922;711,951;711,990;669,1046;425,1101;0,552" o:connectangles="0,0,0,0,0,0,0,0,0,0,0,0,0,0,0,0,0"/>
                  <o:lock v:ext="edit" aspectratio="t"/>
                </v:shape>
                <v:shape id="Freeform 4" o:spid="_x0000_s1029" style="position:absolute;left:2486;top:161;width:239;height:319;visibility:visible;mso-wrap-style:square;v-text-anchor:top" coordsize="14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" path="m,140c,110,19,76,77,76v10,,24,1,36,3c113,77,113,77,113,77,113,41,111,23,80,23,58,23,34,32,23,39v-2,1,-3,2,-5,2c14,41,12,38,12,34v,-11,,-11,,-11c12,19,15,15,21,12,35,4,62,,83,v51,,57,27,57,65c140,168,140,168,140,168v,9,3,12,9,12c149,185,149,185,149,185v,6,-5,13,-19,13c121,198,113,192,113,177v,-3,,-3,,-3c103,186,88,198,60,198,29,198,,183,,140t113,10c113,101,113,101,113,101,102,98,89,97,81,97v-39,,-54,17,-54,42c27,168,44,176,65,176v21,,40,-12,48,-26e" fillcolor="#8f5a28" stroked="f">
                  <v:path arrowok="t" o:connecttype="custom" o:connectlocs="0,586;319,317;465,330;465,322;329,97;95,164;75,171;48,143;48,97;88,50;342,0;579,272;579,704;614,752;614,773;537,828;465,740;465,727;247,828;0,586;465,628;465,424;335,404;111,582;268,738;465,628" o:connectangles="0,0,0,0,0,0,0,0,0,0,0,0,0,0,0,0,0,0,0,0,0,0,0,0,0,0"/>
                  <o:lock v:ext="edit" aspectratio="t" verticies="t"/>
                </v:shape>
                <v:shape id="Freeform 5" o:spid="_x0000_s1030" style="position:absolute;left:2776;top:163;width:391;height:312;visibility:visible;mso-wrap-style:square;v-text-anchor:top" coordsize="24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" path="m,187c,10,,10,,10,,6,3,3,8,3v11,,11,,11,c23,3,27,6,27,10v,6,,6,,6c36,13,57,,87,v19,,33,9,39,19c137,15,167,,195,v27,,49,14,49,57c244,187,244,187,244,187v,4,-3,7,-7,7c225,194,225,194,225,194v-4,,-7,-3,-7,-7c218,57,218,57,218,57v,-20,-9,-31,-30,-31c166,26,135,39,135,39v,148,,148,,148c135,191,132,194,128,194v-12,,-12,,-12,c112,194,109,191,109,187v,-130,,-130,,-130c109,37,100,26,79,26,57,26,27,39,27,39v,148,,148,,148c27,191,23,194,19,194v-11,,-11,,-11,c3,194,,191,,187e" fillcolor="#8f5a28" stroked="f">
                  <v:path arrowok="t" o:connecttype="custom" o:connectlocs="0,778;0,42;34,13;77,13;111,42;111,68;357,0;519,80;801,0;1005,238;1005,778;976,807;926,807;896,778;896,238;772,109;554,162;554,778;527,807;478,807;449,778;449,238;327,109;111,162;111,778;77,807;34,807;0,778" o:connectangles="0,0,0,0,0,0,0,0,0,0,0,0,0,0,0,0,0,0,0,0,0,0,0,0,0,0,0,0"/>
                  <o:lock v:ext="edit" aspectratio="t"/>
                </v:shape>
                <v:shape id="Freeform 6" o:spid="_x0000_s1031" style="position:absolute;left:3234;top:15;width:253;height:466;visibility:visible;mso-wrap-style:square;v-text-anchor:top" coordsize="15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" path="m26,261v,18,,18,,18c26,283,23,286,19,286v-12,,-12,,-12,c3,286,,283,,279,,8,,8,,8,,4,3,,7,,19,,19,,19,v4,,7,4,7,8c26,119,26,119,26,119,34,106,55,91,81,91v53,,77,41,77,99c158,249,134,290,81,290,55,290,34,275,26,261m132,190v,-53,-20,-75,-51,-75c53,115,33,134,26,152v,76,,76,,76c33,247,53,266,81,266v31,,51,-22,51,-76e" fillcolor="#8f5a28" stroked="f">
                  <v:path arrowok="t" o:connecttype="custom" o:connectlocs="107,1081;107,1157;77,1187;29,1187;0,1157;0,34;29,0;77,0;107,34;107,493;333,378;649,787;333,1204;107,1081;541,787;333,477;107,630;107,945;333,1102;541,787" o:connectangles="0,0,0,0,0,0,0,0,0,0,0,0,0,0,0,0,0,0,0,0"/>
                  <o:lock v:ext="edit" aspectratio="t" verticies="t"/>
                </v:shape>
                <v:shape id="Freeform 7" o:spid="_x0000_s1032" style="position:absolute;left:3543;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" path="m,184c,7,,7,,7,,3,3,,7,,19,,19,,19,v4,,7,3,7,7c26,20,26,20,26,20,41,7,60,,73,,84,,96,5,96,14v,14,,14,,14c96,32,93,34,89,34v-2,,-3,,-5,-1c79,29,74,25,64,25,54,25,40,32,26,43v,141,,141,,141c26,188,23,191,19,191v-12,,-12,,-12,c3,191,,188,,184e" fillcolor="#8f5a28" stroked="f">
                  <v:path arrowok="t" o:connecttype="custom" o:connectlocs="0,772;0,29;29,0;77,0;107,29;107,84;302,0;396,60;396,118;367,144;348,137;265,105;107,179;107,772;77,801;29,801;0,772" o:connectangles="0,0,0,0,0,0,0,0,0,0,0,0,0,0,0,0,0"/>
                  <o:lock v:ext="edit" aspectratio="t"/>
                </v:shape>
                <v:shape id="Freeform 8" o:spid="_x0000_s1033" style="position:absolute;left:3736;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" path="m,18c,8,7,,17,v9,,16,8,16,18c33,27,26,35,17,35,7,35,,27,,18m3,251c3,74,3,74,3,74v,-4,4,-7,8,-7c22,67,22,67,22,67v5,,8,3,8,7c30,251,30,251,30,251v,4,-3,7,-8,7c11,258,11,258,11,258v-4,,-8,-3,-8,-7e" fillcolor="#8f5a28" stroked="f">
                  <v:path arrowok="t" o:connecttype="custom" o:connectlocs="0,76;69,0;137,76;69,145;0,76;13,1046;13,307;47,280;90,280;124,307;124,1046;90,1074;47,1074;13,1046" o:connectangles="0,0,0,0,0,0,0,0,0,0,0,0,0,0"/>
                  <o:lock v:ext="edit" aspectratio="t" verticies="t"/>
                </v:shape>
                <v:shape id="Freeform 9" o:spid="_x0000_s1034" style="position:absolute;left:3830;top:15;width:270;height:466;visibility:visible;mso-wrap-style:square;v-text-anchor:top" coordsize="16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" path="m,190c,132,25,91,77,91v27,,47,15,55,28c132,8,132,8,132,8v,-4,3,-8,8,-8c151,,151,,151,v4,,8,4,8,8c159,259,159,259,159,259v,9,3,12,9,12c168,276,168,276,168,276v,6,-5,13,-19,13c140,289,132,283,132,268v,-7,,-7,,-7c124,275,104,290,77,290,25,290,,249,,190t132,38c132,152,132,152,132,152,125,134,106,115,77,115v-30,,-50,22,-50,75c27,244,47,266,77,266v29,,48,-19,55,-38e" fillcolor="#8f5a28" stroked="f">
                  <v:path arrowok="t" o:connecttype="custom" o:connectlocs="0,787;320,378;548,493;548,34;582,0;628,0;661,34;661,1073;698,1123;698,1146;617,1199;548,1114;548,1081;320,1204;0,787;548,945;548,630;320,477;111,787;320,1102;548,945" o:connectangles="0,0,0,0,0,0,0,0,0,0,0,0,0,0,0,0,0,0,0,0,0"/>
                  <o:lock v:ext="edit" aspectratio="t" verticies="t"/>
                </v:shape>
                <v:shape id="Freeform 10" o:spid="_x0000_s1035" style="position:absolute;left:4133;top:143;width:257;height:475;visibility:visible;mso-wrap-style:square;v-text-anchor:top" coordsize="16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" path="m138,v10,,22,6,22,15c160,29,160,29,160,29v,4,-2,6,-6,6c152,35,151,35,149,33v-6,-4,-10,-8,-20,-8c125,25,122,26,119,27v13,12,21,30,21,52c140,120,112,147,73,147v-7,,-14,-1,-20,-2c47,148,42,155,42,164v,9,4,16,10,19c60,182,68,181,78,181v51,,77,24,77,58c155,273,129,295,78,295,26,295,,273,,239,,218,9,201,28,191,21,185,18,175,18,164v,-12,5,-22,14,-29c16,123,6,103,6,79,6,37,34,11,73,11v10,,20,2,28,5c112,5,126,,138,t-7,239c131,217,111,206,78,206v-34,,-54,11,-54,33c24,261,44,272,78,272v33,,53,-11,53,-33m115,79c115,53,102,32,73,32,44,32,31,53,31,79v,26,13,47,42,47c102,126,115,105,115,79e" fillcolor="#8f5a28" stroked="f">
                  <v:path arrowok="t" o:connecttype="custom" o:connectlocs="573,0;663,63;663,122;638,145;617,137;533,103;493,111;580,328;302,615;220,604;173,684;217,765;323,755;643,998;323,1232;0,998;116,799;75,684;132,562;26,328;302,47;418,68;573,0;541,998;323,861;101,998;323,1135;541,998;477,328;302,135;129,328;302,527;477,328" o:connectangles="0,0,0,0,0,0,0,0,0,0,0,0,0,0,0,0,0,0,0,0,0,0,0,0,0,0,0,0,0,0,0,0,0"/>
                  <o:lock v:ext="edit" aspectratio="t" verticies="t"/>
                </v:shape>
                <v:shape id="Freeform 11" o:spid="_x0000_s1036" style="position:absolute;left:4407;top:161;width:244;height:320;visibility:visible;mso-wrap-style:square;v-text-anchor:top" coordsize="15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" path="m,99c,41,28,,81,v46,,71,28,71,75c152,83,152,93,150,102v-124,,-124,,-124,c26,148,48,176,90,176v25,,43,-13,50,-17c142,158,144,157,146,157v3,,5,3,5,7c151,170,151,170,151,170v,4,-1,8,-7,12c137,186,119,199,85,199,27,199,,158,,99m126,81v,-5,,-9,,-13c126,40,107,23,83,23,46,23,32,48,28,81r98,xe" fillcolor="#8f5a28" stroked="f">
                  <v:path arrowok="t" o:connecttype="custom" o:connectlocs="0,412;336,0;629,314;621,425;108,425;371,732;580,663;604,651;623,683;623,706;596,757;350,828;0,412;520,336;520,281;344,95;116,336;520,336" o:connectangles="0,0,0,0,0,0,0,0,0,0,0,0,0,0,0,0,0,0"/>
                  <o:lock v:ext="edit" aspectratio="t" verticies="t"/>
                </v:shape>
                <v:shape id="Freeform 12" o:spid="_x0000_s1037" style="position:absolute;left:4694;top:161;width:193;height:320;visibility:visible;mso-wrap-style:square;v-text-anchor:top" coordsize="1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" path="m9,187c4,183,,179,,174v,-9,,-9,,-9c,161,2,159,6,159v2,,4,,6,1c20,165,35,176,60,176v16,,34,-8,34,-31c94,125,84,115,55,108,32,102,5,87,5,54,5,20,30,,60,v25,,37,7,45,12c111,16,113,19,113,24v,10,,10,,10c113,38,112,40,108,40v-3,,-4,-1,-6,-2c94,33,86,22,62,22,42,22,30,30,30,51v,15,10,27,32,32c94,91,120,105,120,142v,37,-28,57,-60,57c35,199,18,192,9,187e" fillcolor="#8f5a28" stroked="f">
                  <v:path arrowok="t" o:connecttype="custom" o:connectlocs="37,778;0,724;0,685;26,663;50,664;251,732;391,603;228,450;21,225;251,0;437,50;471,101;471,142;450,166;425,158;259,90;124,212;259,344;499,590;251,828;37,778" o:connectangles="0,0,0,0,0,0,0,0,0,0,0,0,0,0,0,0,0,0,0,0,0"/>
                  <o:lock v:ext="edit" aspectratio="t"/>
                </v:shape>
                <v:shape id="Freeform 13" o:spid="_x0000_s1038" style="position:absolute;left:4936;top:15;width:228;height:460;visibility:visible;mso-wrap-style:square;v-text-anchor:top" coordsize="14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" path="m,279c,8,,8,,8,,4,3,,7,,19,,19,,19,v4,,7,4,7,8c26,108,26,108,26,108,34,106,55,92,86,92v33,,56,14,56,59c142,279,142,279,142,279v,4,-3,7,-7,7c123,286,123,286,123,286v-4,,-7,-3,-7,-7c116,151,116,151,116,151v,-22,-11,-33,-33,-33c52,118,26,131,26,131v,148,,148,,148c26,283,23,286,19,286v-12,,-12,,-12,c3,286,,283,,279e" fillcolor="#8f5a28" stroked="f">
                  <v:path arrowok="t" o:connecttype="custom" o:connectlocs="0,1161;0,34;29,0;80,0;108,34;108,450;356,383;588,629;588,1161;559,1190;507,1190;480,1161;480,629;344,492;108,545;108,1161;80,1190;29,1190;0,1161" o:connectangles="0,0,0,0,0,0,0,0,0,0,0,0,0,0,0,0,0,0,0"/>
                  <o:lock v:ext="edit" aspectratio="t"/>
                </v:shape>
                <v:shape id="Freeform 14" o:spid="_x0000_s1039" style="position:absolute;left:5225;top:60;width:53;height:415;visibility:visible;mso-wrap-style:square;v-text-anchor:top" coordsize="3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" path="m,18c,8,7,,17,v9,,16,8,16,18c33,27,26,35,17,35,7,35,,27,,18m3,251c3,74,3,74,3,74v,-4,3,-7,8,-7c22,67,22,67,22,67v5,,8,3,8,7c30,251,30,251,30,251v,4,-3,7,-8,7c11,258,11,258,11,258v-5,,-8,-3,-8,-7e" fillcolor="#8f5a28" stroked="f">
                  <v:path arrowok="t" o:connecttype="custom" o:connectlocs="0,76;69,0;137,76;69,145;0,76;13,1046;13,307;47,280;90,280;124,307;124,1046;90,1074;47,1074;13,1046" o:connectangles="0,0,0,0,0,0,0,0,0,0,0,0,0,0"/>
                  <o:lock v:ext="edit" aspectratio="t" verticies="t"/>
                </v:shape>
                <v:shape id="Freeform 15" o:spid="_x0000_s1040" style="position:absolute;left:5340;top:167;width:154;height:308;visibility:visible;mso-wrap-style:square;v-text-anchor:top" coordsize="9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" path="m,184c,7,,7,,7,,3,3,,7,,19,,19,,19,v4,,7,3,7,7c26,20,26,20,26,20,41,7,60,,73,,84,,96,5,96,14v,14,,14,,14c96,32,93,34,90,34v-2,,-4,,-5,-1c79,29,75,25,64,25,54,25,40,32,26,43v,141,,141,,141c26,188,23,191,19,191v-12,,-12,,-12,c3,191,,188,,184e" fillcolor="#8f5a28" stroked="f">
                  <v:path arrowok="t" o:connecttype="custom" o:connectlocs="0,772;0,29;29,0;77,0;107,29;107,84;302,0;396,60;396,118;371,144;350,137;265,105;107,179;107,772;77,801;29,801;0,772" o:connectangles="0,0,0,0,0,0,0,0,0,0,0,0,0,0,0,0,0"/>
                  <o:lock v:ext="edit" aspectratio="t"/>
                </v:shape>
                <v:shape id="Freeform 16" o:spid="_x0000_s1041" style="position:absolute;left:5513;top:161;width:245;height:320;visibility:visible;mso-wrap-style:square;v-text-anchor:top" coordsize="15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" path="m,99c,41,29,,82,v46,,71,28,71,75c153,83,152,93,150,102v-123,,-123,,-123,c27,148,49,176,91,176v25,,43,-13,50,-17c143,158,145,157,146,157v4,,6,3,6,7c152,170,152,170,152,170v,4,-1,8,-8,12c138,186,119,199,86,199,28,199,,158,,99m126,81v1,-5,1,-9,1,-13c127,40,108,23,83,23,47,23,33,48,28,81r98,xe" fillcolor="#8f5a28" stroked="f">
                  <v:path arrowok="t" o:connecttype="custom" o:connectlocs="0,412;336,0;628,314;615,425;110,425;375,732;580,663;600,651;623,683;623,706;592,757;354,828;0,412;517,336;520,281;341,95;115,336;517,336" o:connectangles="0,0,0,0,0,0,0,0,0,0,0,0,0,0,0,0,0,0"/>
                  <o:lock v:ext="edit" aspectratio="t" verticies="t"/>
                </v:shape>
                <v:shape id="Freeform 17" o:spid="_x0000_s1042" style="position:absolute;left:2178;top:665;width:276;height:424;visibility:visible;mso-wrap-style:square;v-text-anchor:top" coordsize="17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" path="m,133c,47,43,,103,v31,,50,9,59,14c167,18,172,22,172,28v,8,,8,,8c172,41,169,44,165,44v-2,,-4,-1,-6,-2c151,37,132,26,106,26,61,26,29,61,29,133v,71,32,105,77,105c132,238,152,228,159,223v2,-1,4,-2,6,-2c169,221,172,224,172,228v,9,,9,,9c172,243,167,247,162,251v-8,5,-28,13,-59,13c43,264,,218,,133e" fillcolor="#8f5a28" stroked="f">
                  <v:path arrowok="t" o:connecttype="custom" o:connectlocs="0,552;425,0;669,56;711,116;711,149;682,183;656,173;438,108;120,552;438,986;656,923;682,915;711,944;711,983;669,1039;425,1094;0,552" o:connectangles="0,0,0,0,0,0,0,0,0,0,0,0,0,0,0,0,0"/>
                  <o:lock v:ext="edit" aspectratio="t"/>
                </v:shape>
                <v:shape id="Freeform 18" o:spid="_x0000_s1043" style="position:absolute;left:2479;top:769;width:270;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" path="m,99c,41,29,,84,v55,,84,41,84,99c168,158,139,199,84,199,29,199,,158,,99t141,c141,50,119,24,84,24,48,24,26,50,26,99v,50,22,76,58,76c119,175,141,149,141,99e" fillcolor="#8f5a28" stroked="f">
                  <v:path arrowok="t" o:connecttype="custom" o:connectlocs="0,412;349,0;698,412;349,828;0,412;587,412;349,101;109,412;349,727;587,412" o:connectangles="0,0,0,0,0,0,0,0,0,0"/>
                  <o:lock v:ext="edit" aspectratio="t" verticies="t"/>
                </v:shape>
                <v:shape id="Freeform 19" o:spid="_x0000_s1044" style="position:absolute;left:2800;top:776;width:243;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" path="m,135c,7,,7,,7,,3,3,,7,,19,,19,,19,v4,,7,3,7,7c26,135,26,135,26,135v,22,11,33,34,33c74,168,96,160,116,143,116,7,116,7,116,7v,-4,3,-7,7,-7c135,,135,,135,v4,,7,3,7,7c142,164,142,164,142,164v,9,3,12,10,12c152,181,152,181,152,181v,6,-6,13,-19,13c123,194,116,188,116,173v,-6,,-6,,-6c96,184,72,194,52,194,24,194,,180,,135e" fillcolor="#8f5a28" stroked="f">
                  <v:path arrowok="t" o:connecttype="custom" o:connectlocs="0,561;0,29;29,0;77,0;107,29;107,561;245,698;473,595;473,29;504,0;552,0;580,29;580,684;620,732;620,753;545,807;473,719;473,696;213,807;0,561" o:connectangles="0,0,0,0,0,0,0,0,0,0,0,0,0,0,0,0,0,0,0,0"/>
                  <o:lock v:ext="edit" aspectratio="t"/>
                </v:shape>
                <v:shape id="Freeform 20" o:spid="_x0000_s1045" style="position:absolute;left:3096;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" path="m,187c,10,,10,,10,,6,3,3,8,3v11,,11,,11,c23,3,27,6,27,10v,6,,6,,6c34,14,55,,87,v32,,55,14,55,59c142,187,142,187,142,187v,4,-3,7,-7,7c123,194,123,194,123,194v-4,,-7,-3,-7,-7c116,59,116,59,116,59,116,37,105,26,83,26,52,26,27,39,27,39v,148,,148,,148c27,191,23,194,19,194v-11,,-11,,-11,c3,194,,191,,187e" fillcolor="#8f5a28" stroked="f">
                  <v:path arrowok="t" o:connecttype="custom" o:connectlocs="0,778;0,42;34,13;80,13;111,42;111,68;361,0;588,246;588,778;559,807;507,807;480,778;480,246;344,109;111,162;111,778;80,807;34,807;0,778" o:connectangles="0,0,0,0,0,0,0,0,0,0,0,0,0,0,0,0,0,0,0"/>
                  <o:lock v:ext="edit" aspectratio="t"/>
                </v:shape>
                <v:shape id="Freeform 21" o:spid="_x0000_s1046" style="position:absolute;left:3361;top:700;width:138;height:386;visibility:visible;mso-wrap-style:square;v-text-anchor:top" coordsize="8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" path="m22,211c22,68,22,68,22,68,7,68,7,68,7,68,3,68,,65,,61,,54,,54,,54,,50,3,47,7,47v15,,15,,15,c22,8,22,8,22,8,22,4,25,,29,,40,,40,,40,v5,,8,4,8,8c48,47,48,47,48,47v29,,29,,29,c81,47,84,50,84,54v,7,,7,,7c84,65,81,68,77,68v-29,,-29,,-29,c48,205,48,205,48,205v,9,5,13,13,13c68,218,71,217,75,216v2,-1,4,-2,6,-2c84,214,86,216,86,219v,5,,5,,5c86,229,84,233,80,234v-8,4,-15,6,-30,6c34,240,22,231,22,211e" fillcolor="#8f5a28" stroked="f">
                  <v:path arrowok="t" o:connecttype="custom" o:connectlocs="90,877;90,281;29,281;0,254;0,225;29,196;90,196;90,34;120,0;165,0;199,34;199,196;319,196;348,225;348,254;319,281;199,281;199,854;252,909;310,897;335,889;355,910;355,931;329,973;205,999;90,877" o:connectangles="0,0,0,0,0,0,0,0,0,0,0,0,0,0,0,0,0,0,0,0,0,0,0,0,0,0"/>
                  <o:lock v:ext="edit" aspectratio="t"/>
                </v:shape>
                <v:shape id="Freeform 22" o:spid="_x0000_s1047" style="position:absolute;left:3537;top:776;width:228;height:450;visibility:visible;mso-wrap-style:square;v-text-anchor:top" coordsize="14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" path="m64,280v-18,,-46,-4,-46,-13c18,254,18,254,18,254v,-4,2,-6,6,-6c26,248,30,250,36,252v6,2,15,4,27,4c98,256,116,243,116,195v,-17,,-17,,-17c108,180,88,194,56,194,23,194,,180,,135,,7,,7,,7,,3,3,,7,,19,,19,,19,v4,,7,3,7,7c26,135,26,135,26,135v,22,11,33,34,33c90,168,116,155,116,155,116,7,116,7,116,7v,-4,3,-7,7,-7c135,,135,,135,v4,,7,3,7,7c142,198,142,198,142,198v,69,-44,82,-78,82e" fillcolor="#8f5a28" stroked="f">
                  <v:path arrowok="t" o:connecttype="custom" o:connectlocs="265,1162;75,1107;75,1054;101,1030;149,1046;260,1062;480,808;480,739;233,805;0,561;0,29;29,0;80,0;108,29;108,561;247,698;480,643;480,29;507,0;559,0;588,29;588,821;265,1162" o:connectangles="0,0,0,0,0,0,0,0,0,0,0,0,0,0,0,0,0,0,0,0,0,0,0"/>
                  <o:lock v:ext="edit" aspectratio="t"/>
                </v:shape>
                <v:shape id="Freeform 23" o:spid="_x0000_s1048" style="position:absolute;left:3904;top:665;width:274;height:424;visibility:visible;mso-wrap-style:square;v-text-anchor:top" coordsize="17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" path="m,133c,47,43,,102,v31,,51,9,59,14c167,18,171,22,171,28v,8,,8,,8c171,41,168,44,165,44v-2,,-4,-1,-6,-2c151,37,132,26,106,26,60,26,29,61,29,133v,71,31,105,77,105c132,238,151,228,159,223v1,-1,3,-2,6,-2c169,221,171,224,171,228v,9,,9,,9c171,243,167,247,161,251v-8,5,-28,13,-59,13c43,264,,218,,133e" fillcolor="#8f5a28" stroked="f">
                  <v:path arrowok="t" o:connecttype="custom" o:connectlocs="0,552;418,0;662,56;703,116;703,149;678,183;655,173;436,108;119,552;436,986;655,923;678,915;703,944;703,983;662,1039;418,1094;0,552" o:connectangles="0,0,0,0,0,0,0,0,0,0,0,0,0,0,0,0,0"/>
                  <o:lock v:ext="edit" aspectratio="t"/>
                </v:shape>
                <v:shape id="Freeform 24" o:spid="_x0000_s1049" style="position:absolute;left:4204;top:769;width:269;height:320;visibility:visible;mso-wrap-style:square;v-text-anchor:top" coordsize="16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" path="m,99c,41,29,,84,v55,,84,41,84,99c168,158,139,199,84,199,29,199,,158,,99t142,c142,50,120,24,84,24,49,24,26,50,26,99v,50,23,76,58,76c120,175,142,149,142,99e" fillcolor="#8f5a28" stroked="f">
                  <v:path arrowok="t" o:connecttype="custom" o:connectlocs="0,412;346,0;690,412;346,828;0,412;581,412;346,101;107,412;346,727;581,412" o:connectangles="0,0,0,0,0,0,0,0,0,0"/>
                  <o:lock v:ext="edit" aspectratio="t" verticies="t"/>
                </v:shape>
                <v:shape id="Freeform 25" o:spid="_x0000_s1050" style="position:absolute;left:4524;top:776;width:244;height:312;visibility:visible;mso-wrap-style:square;v-text-anchor:top" coordsize="15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" path="m,135c,7,,7,,7,,3,4,,8,,19,,19,,19,v5,,8,3,8,7c27,135,27,135,27,135v,22,10,33,33,33c74,168,97,160,116,143,116,7,116,7,116,7v,-4,3,-7,8,-7c135,,135,,135,v4,,8,3,8,7c143,164,143,164,143,164v,9,3,12,9,12c152,181,152,181,152,181v,6,-5,13,-19,13c124,194,116,188,116,173v,-6,,-6,,-6c97,184,72,194,52,194,24,194,,180,,135e" fillcolor="#8f5a28" stroked="f">
                  <v:path arrowok="t" o:connecttype="custom" o:connectlocs="0,561;0,29;34,0;80,0;111,29;111,561;247,698;480,595;480,29;512,0;559,0;592,29;592,684;629,732;629,753;552,807;480,719;480,696;214,807;0,561" o:connectangles="0,0,0,0,0,0,0,0,0,0,0,0,0,0,0,0,0,0,0,0"/>
                  <o:lock v:ext="edit" aspectratio="t"/>
                </v:shape>
                <v:shape id="Freeform 26" o:spid="_x0000_s1051" style="position:absolute;left:4822;top:771;width:228;height:312;visibility:visible;mso-wrap-style:square;v-text-anchor:top" coordsize="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" path="m,187c,10,,10,,10,,6,3,3,7,3v12,,12,,12,c23,3,26,6,26,10v,6,,6,,6c33,14,54,,86,v32,,56,14,56,59c142,187,142,187,142,187v,4,-3,7,-8,7c123,194,123,194,123,194v-5,,-8,-3,-8,-7c115,59,115,59,115,59,115,37,105,26,82,26,52,26,26,39,26,39v,148,,148,,148c26,191,23,194,19,194v-12,,-12,,-12,c3,194,,191,,187e" fillcolor="#8f5a28" stroked="f">
                  <v:path arrowok="t" o:connecttype="custom" o:connectlocs="0,778;0,42;29,13;80,13;108,42;108,68;356,0;588,246;588,778;554,807;507,807;477,778;477,246;340,109;108,162;108,778;80,807;29,807;0,778" o:connectangles="0,0,0,0,0,0,0,0,0,0,0,0,0,0,0,0,0,0,0"/>
                  <o:lock v:ext="edit" aspectratio="t"/>
                </v:shape>
                <v:shape id="Freeform 27" o:spid="_x0000_s1052" style="position:absolute;left:5101;top:769;width:231;height:320;visibility:visible;mso-wrap-style:square;v-text-anchor:top" coordsize="14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" path="m,99c,37,34,,84,v24,,44,6,51,12c141,16,144,20,144,25v,7,,7,,7c144,36,142,38,139,38v-2,,-4,,-6,-2c126,32,107,23,87,23,50,23,26,50,26,99v,50,24,77,61,77c107,176,126,167,133,162v2,-1,4,-2,6,-2c142,160,144,163,144,167v,7,,7,,7c144,179,141,183,135,187v-7,5,-27,12,-51,12c34,199,,162,,99e" fillcolor="#8f5a28" stroked="f">
                  <v:path arrowok="t" o:connecttype="custom" o:connectlocs="0,412;348,0;558,50;595,103;595,132;574,158;549,150;361,95;107,412;361,732;549,675;574,664;595,696;595,724;558,778;348,828;0,412" o:connectangles="0,0,0,0,0,0,0,0,0,0,0,0,0,0,0,0,0"/>
                  <o:lock v:ext="edit" aspectratio="t"/>
                </v:shape>
                <v:shape id="Freeform 28" o:spid="_x0000_s1053" style="position:absolute;left:5372;top:668;width:55;height:415;visibility:visible;mso-wrap-style:square;v-text-anchor:top" coordsize="3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" path="m,18c,8,8,,17,v9,,17,8,17,18c34,27,26,35,17,35,8,35,,27,,18m4,251c4,74,4,74,4,74v,-4,3,-7,7,-7c23,67,23,67,23,67v4,,7,3,7,7c30,251,30,251,30,251v,4,-3,7,-7,7c11,258,11,258,11,258v-4,,-7,-3,-7,-7e" fillcolor="#8f5a28" stroked="f">
                  <v:path arrowok="t" o:connecttype="custom" o:connectlocs="0,76;73,0;144,76;73,145;0,76;16,1046;16,307;47,280;97,280;128,307;128,1046;97,1074;47,1074;16,1046" o:connectangles="0,0,0,0,0,0,0,0,0,0,0,0,0,0"/>
                  <o:lock v:ext="edit" aspectratio="t" verticies="t"/>
                </v:shape>
                <v:shape id="Freeform 29" o:spid="_x0000_s1054" style="position:absolute;left:5487;top:624;width:44;height:459;visibility:visible;mso-wrap-style:square;v-text-anchor:top" coordsize="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" path="m,278c,7,,7,,7,,3,3,,8,,19,,19,,19,v4,,8,3,8,7c27,278,27,278,27,278v,4,-4,7,-8,7c8,285,8,285,8,285,3,285,,282,,278e" fillcolor="#8f5a28" stroked="f">
                  <v:path arrowok="t" o:connecttype="custom" o:connectlocs="0,1163;0,29;34,0;83,0;117,29;117,1163;83,1190;34,1190;0,1163" o:connectangles="0,0,0,0,0,0,0,0,0"/>
                  <o:lock v:ext="edit" aspectratio="t"/>
                </v:shape>
                <v:shape id="Freeform 30" o:spid="_x0000_s1055" style="position:absolute;left:2;top:-3;width:1990;height:676;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" path="m1050,12c1039,,1032,,1020,12,847,185,847,185,847,185v-10,10,-27,10,-38,c636,12,636,12,636,12,625,,617,,606,12,433,185,433,185,433,185v-10,10,-28,10,-38,c222,12,222,12,222,12,211,,203,,192,12,,204,,204,,204,,420,,420,,420,188,232,188,232,188,232v10,-10,28,-10,38,c399,405,399,405,399,405v11,12,19,12,30,c602,232,602,232,602,232v10,-10,28,-10,38,c813,405,813,405,813,405v12,12,19,12,30,c1016,232,1016,232,1016,232v11,-10,28,-10,38,c1242,420,1242,420,1242,420v,-216,,-216,,-216l1050,12xe" fillcolor="#8f5a28" stroked="f">
                  <v:path arrowok="t" o:connecttype="custom" o:connectlocs="4318,50;4195,50;3483,773;3328,773;2616,50;2493,50;1782,773;1625,773;913,50;790,50;0,850;0,1751;772,966;929,966;1641,1688;1764,1688;2477,966;2631,966;3346,1688;3469,1688;4179,966;4336,966;5108,1751;5108,850;4318,50" o:connectangles="0,0,0,0,0,0,0,0,0,0,0,0,0,0,0,0,0,0,0,0,0,0,0,0,0"/>
                  <o:lock v:ext="edit" aspectratio="t"/>
                </v:shape>
                <v:shape id="Freeform 31" o:spid="_x0000_s1056" style="position:absolute;left:2;top:435;width:1990;height:675;visibility:visible;mso-wrap-style:square;v-text-anchor:top" coordsize="124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" path="m1050,12c1039,,1032,,1020,12,847,184,847,184,847,184v-10,11,-27,11,-38,c636,12,636,12,636,12,625,,617,,606,12,433,184,433,184,433,184v-10,11,-28,11,-38,c222,12,222,12,222,12,211,,203,,192,12,,204,,204,,204,,420,,420,,420,188,232,188,232,188,232v10,-10,28,-10,38,c399,405,399,405,399,405v11,12,19,12,30,c602,232,602,232,602,232v10,-10,28,-10,38,c813,405,813,405,813,405v12,12,19,12,30,c1016,232,1016,232,1016,232v11,-10,28,-10,38,c1242,420,1242,420,1242,420v,-216,,-216,,-216l1050,12xe" fillcolor="#00a0e2" stroked="f">
                  <v:path arrowok="t" o:connecttype="custom" o:connectlocs="4318,50;4195,50;3483,765;3328,765;2616,50;2493,50;1782,765;1625,765;913,50;790,50;0,847;0,1744;772,963;929,963;1641,1681;1764,1681;2477,963;2631,963;3346,1681;3469,1681;4179,963;4336,963;5108,1744;5108,847;4318,50" o:connectangles="0,0,0,0,0,0,0,0,0,0,0,0,0,0,0,0,0,0,0,0,0,0,0,0,0"/>
                  <o:lock v:ext="edit" aspectratio="t"/>
                </v:shape>
              </v:group>
            </w:pict>
          </mc:Fallback>
        </mc:AlternateContent>
      </w:r>
      <w:r w:rsidR="002D25F7">
        <w:rPr>
          <w:noProof/>
          <w:lang w:eastAsia="en-GB"/>
        </w:rPr>
        <mc:AlternateContent>
          <mc:Choice Requires="wps">
            <w:drawing>
              <wp:anchor distT="0" distB="0" distL="114300" distR="114300" simplePos="0" relativeHeight="251660288" behindDoc="0" locked="0" layoutInCell="1" allowOverlap="1" wp14:anchorId="0B6BFA2E" wp14:editId="62F30F74">
                <wp:simplePos x="0" y="0"/>
                <wp:positionH relativeFrom="margin">
                  <wp:align>right</wp:align>
                </wp:positionH>
                <wp:positionV relativeFrom="paragraph">
                  <wp:posOffset>-170756</wp:posOffset>
                </wp:positionV>
                <wp:extent cx="6645349" cy="5236845"/>
                <wp:effectExtent l="0" t="0" r="3175"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349" cy="5236845"/>
                        </a:xfrm>
                        <a:custGeom>
                          <a:avLst/>
                          <a:gdLst>
                            <a:gd name="T0" fmla="*/ 2128 w 2151"/>
                            <a:gd name="T1" fmla="*/ 0 h 1574"/>
                            <a:gd name="T2" fmla="*/ 23 w 2151"/>
                            <a:gd name="T3" fmla="*/ 0 h 1574"/>
                            <a:gd name="T4" fmla="*/ 0 w 2151"/>
                            <a:gd name="T5" fmla="*/ 23 h 1574"/>
                            <a:gd name="T6" fmla="*/ 0 w 2151"/>
                            <a:gd name="T7" fmla="*/ 640 h 1574"/>
                            <a:gd name="T8" fmla="*/ 454 w 2151"/>
                            <a:gd name="T9" fmla="*/ 187 h 1574"/>
                            <a:gd name="T10" fmla="*/ 600 w 2151"/>
                            <a:gd name="T11" fmla="*/ 126 h 1574"/>
                            <a:gd name="T12" fmla="*/ 746 w 2151"/>
                            <a:gd name="T13" fmla="*/ 187 h 1574"/>
                            <a:gd name="T14" fmla="*/ 2077 w 2151"/>
                            <a:gd name="T15" fmla="*/ 1518 h 1574"/>
                            <a:gd name="T16" fmla="*/ 2151 w 2151"/>
                            <a:gd name="T17" fmla="*/ 1574 h 1574"/>
                            <a:gd name="T18" fmla="*/ 2151 w 2151"/>
                            <a:gd name="T19" fmla="*/ 23 h 1574"/>
                            <a:gd name="T20" fmla="*/ 2128 w 2151"/>
                            <a:gd name="T21" fmla="*/ 0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51" h="1574">
                              <a:moveTo>
                                <a:pt x="2128" y="0"/>
                              </a:moveTo>
                              <a:cubicBezTo>
                                <a:pt x="23" y="0"/>
                                <a:pt x="23" y="0"/>
                                <a:pt x="23" y="0"/>
                              </a:cubicBezTo>
                              <a:cubicBezTo>
                                <a:pt x="23" y="0"/>
                                <a:pt x="0" y="0"/>
                                <a:pt x="0" y="23"/>
                              </a:cubicBezTo>
                              <a:cubicBezTo>
                                <a:pt x="0" y="640"/>
                                <a:pt x="0" y="640"/>
                                <a:pt x="0" y="640"/>
                              </a:cubicBezTo>
                              <a:cubicBezTo>
                                <a:pt x="454" y="187"/>
                                <a:pt x="454" y="187"/>
                                <a:pt x="454" y="187"/>
                              </a:cubicBezTo>
                              <a:cubicBezTo>
                                <a:pt x="494" y="146"/>
                                <a:pt x="548" y="126"/>
                                <a:pt x="600" y="126"/>
                              </a:cubicBezTo>
                              <a:cubicBezTo>
                                <a:pt x="652" y="126"/>
                                <a:pt x="705" y="146"/>
                                <a:pt x="746" y="187"/>
                              </a:cubicBezTo>
                              <a:cubicBezTo>
                                <a:pt x="2077" y="1518"/>
                                <a:pt x="2077" y="1518"/>
                                <a:pt x="2077" y="1518"/>
                              </a:cubicBezTo>
                              <a:cubicBezTo>
                                <a:pt x="2104" y="1545"/>
                                <a:pt x="2128" y="1564"/>
                                <a:pt x="2151" y="1574"/>
                              </a:cubicBezTo>
                              <a:cubicBezTo>
                                <a:pt x="2151" y="23"/>
                                <a:pt x="2151" y="23"/>
                                <a:pt x="2151" y="23"/>
                              </a:cubicBezTo>
                              <a:cubicBezTo>
                                <a:pt x="2151" y="23"/>
                                <a:pt x="2151" y="0"/>
                                <a:pt x="2128" y="0"/>
                              </a:cubicBezTo>
                              <a:close/>
                            </a:path>
                          </a:pathLst>
                        </a:cu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72AAC51" id="Freeform: Shape 2" o:spid="_x0000_s1026" style="position:absolute;margin-left:472.05pt;margin-top:-13.45pt;width:523.25pt;height:412.3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15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" path="m2128,c23,,23,,23,,23,,,,,23,,640,,640,,640,454,187,454,187,454,187v40,-41,94,-61,146,-61c652,126,705,146,746,187,2077,1518,2077,1518,2077,1518v27,27,51,46,74,56c2151,23,2151,23,2151,23v,,,-23,-23,-23xe" fillcolor="#002060" stroked="f">
                <v:path arrowok="t" o:connecttype="custom" o:connectlocs="6574292,0;71057,0;0,76523;0,2129340;1402598,622166;1853654,419214;2304710,622166;6416732,5050528;6645349,5236845;6645349,76523;6574292,0" o:connectangles="0,0,0,0,0,0,0,0,0,0,0"/>
                <w10:wrap anchorx="margin"/>
              </v:shape>
            </w:pict>
          </mc:Fallback>
        </mc:AlternateContent>
      </w:r>
      <w:r w:rsidR="004F14B9">
        <w:rPr>
          <w:b/>
          <w:bCs/>
          <w:sz w:val="32"/>
          <w:szCs w:val="32"/>
        </w:rPr>
        <w:br w:type="page"/>
      </w:r>
    </w:p>
    <w:p w14:paraId="0446AB34" w14:textId="743D0C77" w:rsidR="00352F76" w:rsidRPr="00BE6DEA" w:rsidRDefault="00352F76" w:rsidP="00310936">
      <w:pPr>
        <w:spacing w:after="240"/>
        <w:jc w:val="center"/>
        <w:rPr>
          <w:b/>
          <w:bCs/>
          <w:sz w:val="32"/>
          <w:szCs w:val="32"/>
        </w:rPr>
      </w:pPr>
      <w:r w:rsidRPr="00BE6DEA">
        <w:rPr>
          <w:b/>
          <w:bCs/>
          <w:sz w:val="32"/>
          <w:szCs w:val="32"/>
        </w:rPr>
        <w:lastRenderedPageBreak/>
        <w:t xml:space="preserve">Children &amp; Young People’s Home &amp; Community Support </w:t>
      </w:r>
      <w:r w:rsidR="00C56510" w:rsidRPr="00BE6DEA">
        <w:rPr>
          <w:b/>
          <w:bCs/>
          <w:sz w:val="32"/>
          <w:szCs w:val="32"/>
        </w:rPr>
        <w:t xml:space="preserve">Pseudo </w:t>
      </w:r>
      <w:r w:rsidRPr="00BE6DEA">
        <w:rPr>
          <w:b/>
          <w:bCs/>
          <w:sz w:val="32"/>
          <w:szCs w:val="32"/>
        </w:rPr>
        <w:t>Dynamic Purchasing System</w:t>
      </w:r>
    </w:p>
    <w:p w14:paraId="55D880F2" w14:textId="7563FFB2" w:rsidR="00ED55AC" w:rsidRPr="00BE6DEA" w:rsidRDefault="00FF26E7" w:rsidP="00310936">
      <w:pPr>
        <w:spacing w:after="240"/>
        <w:jc w:val="center"/>
        <w:rPr>
          <w:b/>
          <w:bCs/>
          <w:sz w:val="28"/>
          <w:szCs w:val="28"/>
        </w:rPr>
      </w:pPr>
      <w:r w:rsidRPr="00BE6DEA">
        <w:rPr>
          <w:b/>
          <w:bCs/>
          <w:sz w:val="28"/>
          <w:szCs w:val="28"/>
        </w:rPr>
        <w:t>Complex</w:t>
      </w:r>
      <w:r w:rsidR="00352F76" w:rsidRPr="00BE6DEA">
        <w:rPr>
          <w:b/>
          <w:bCs/>
          <w:sz w:val="28"/>
          <w:szCs w:val="28"/>
        </w:rPr>
        <w:t xml:space="preserve"> Home Care Specification</w:t>
      </w:r>
    </w:p>
    <w:p w14:paraId="1772228A" w14:textId="77777777" w:rsidR="00352F76" w:rsidRPr="00BE6DEA" w:rsidRDefault="00352F76" w:rsidP="00310936">
      <w:pPr>
        <w:pStyle w:val="ListParagraph"/>
        <w:numPr>
          <w:ilvl w:val="0"/>
          <w:numId w:val="2"/>
        </w:numPr>
        <w:spacing w:after="240"/>
        <w:contextualSpacing w:val="0"/>
        <w:rPr>
          <w:b/>
          <w:bCs/>
        </w:rPr>
      </w:pPr>
      <w:r w:rsidRPr="00BE6DEA">
        <w:rPr>
          <w:b/>
          <w:bCs/>
        </w:rPr>
        <w:t>Introduction</w:t>
      </w:r>
    </w:p>
    <w:p w14:paraId="10A3D6A9" w14:textId="3FF7777A" w:rsidR="00352F76" w:rsidRPr="00BE6DEA" w:rsidRDefault="00352F76" w:rsidP="00310936">
      <w:pPr>
        <w:pStyle w:val="ListParagraph"/>
        <w:numPr>
          <w:ilvl w:val="1"/>
          <w:numId w:val="2"/>
        </w:numPr>
        <w:spacing w:after="240"/>
        <w:contextualSpacing w:val="0"/>
      </w:pPr>
      <w:r w:rsidRPr="00BE6DEA">
        <w:t xml:space="preserve">The Children &amp; Young People’s Home &amp; Community Support </w:t>
      </w:r>
      <w:r w:rsidR="00C56510" w:rsidRPr="00BE6DEA">
        <w:t xml:space="preserve">Pseudo </w:t>
      </w:r>
      <w:r w:rsidRPr="00BE6DEA">
        <w:t>Dynamic Purchasing System (</w:t>
      </w:r>
      <w:r w:rsidR="00C56510" w:rsidRPr="00BE6DEA">
        <w:t>P</w:t>
      </w:r>
      <w:r w:rsidRPr="00BE6DEA">
        <w:t>DPS) is for the commissioning of Home Care, Community Support and High-Level Family Support for children/young people with disabilities and/or complex needs aged 0-25.</w:t>
      </w:r>
    </w:p>
    <w:p w14:paraId="786ED2A7" w14:textId="77777777" w:rsidR="00352F76" w:rsidRPr="00BE6DEA" w:rsidRDefault="00352F76" w:rsidP="00310936">
      <w:pPr>
        <w:pStyle w:val="ListParagraph"/>
        <w:numPr>
          <w:ilvl w:val="1"/>
          <w:numId w:val="2"/>
        </w:numPr>
        <w:spacing w:after="240"/>
        <w:contextualSpacing w:val="0"/>
      </w:pPr>
      <w:r w:rsidRPr="00BE6DEA">
        <w:t xml:space="preserve">Local Authorities have a statutory duty to offer a range of Short Breaks to children/young people and their families (Children Act 1989 and Breaks for Carers of Disabled Children Regulations 2011). </w:t>
      </w:r>
    </w:p>
    <w:p w14:paraId="4E9458E3" w14:textId="667FB171" w:rsidR="00352F76" w:rsidRPr="00BE6DEA" w:rsidRDefault="00B6633F" w:rsidP="00310936">
      <w:pPr>
        <w:pStyle w:val="ListParagraph"/>
        <w:numPr>
          <w:ilvl w:val="1"/>
          <w:numId w:val="2"/>
        </w:numPr>
        <w:spacing w:after="240"/>
        <w:contextualSpacing w:val="0"/>
      </w:pPr>
      <w:r w:rsidRPr="00BE6DEA">
        <w:rPr>
          <w:noProof/>
        </w:rPr>
        <w:drawing>
          <wp:anchor distT="0" distB="0" distL="114300" distR="114300" simplePos="0" relativeHeight="251658240" behindDoc="0" locked="0" layoutInCell="1" allowOverlap="1" wp14:anchorId="70A3F905" wp14:editId="4BC733C9">
            <wp:simplePos x="0" y="0"/>
            <wp:positionH relativeFrom="margin">
              <wp:align>left</wp:align>
            </wp:positionH>
            <wp:positionV relativeFrom="paragraph">
              <wp:posOffset>704850</wp:posOffset>
            </wp:positionV>
            <wp:extent cx="6645910" cy="1660525"/>
            <wp:effectExtent l="0" t="0" r="254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45910" cy="1660525"/>
                    </a:xfrm>
                    <a:prstGeom prst="rect">
                      <a:avLst/>
                    </a:prstGeom>
                  </pic:spPr>
                </pic:pic>
              </a:graphicData>
            </a:graphic>
            <wp14:sizeRelH relativeFrom="page">
              <wp14:pctWidth>0</wp14:pctWidth>
            </wp14:sizeRelH>
            <wp14:sizeRelV relativeFrom="page">
              <wp14:pctHeight>0</wp14:pctHeight>
            </wp14:sizeRelV>
          </wp:anchor>
        </w:drawing>
      </w:r>
      <w:r w:rsidR="00352F76" w:rsidRPr="00BE6DEA">
        <w:t>Feedback from parent carers and families about their experiences of home &amp; community support has been sought to inform the content of this service specification</w:t>
      </w:r>
      <w:r w:rsidR="008A1FE1" w:rsidRPr="00BE6DEA">
        <w:t xml:space="preserve"> and overall approach to services</w:t>
      </w:r>
      <w:r w:rsidR="00352F76" w:rsidRPr="00BE6DEA">
        <w:t>. This includes, but is not limited to, the following feedback:</w:t>
      </w:r>
    </w:p>
    <w:p w14:paraId="3326B2A5" w14:textId="0C9C629C" w:rsidR="00352F76" w:rsidRPr="00BE6DEA" w:rsidRDefault="00352F76" w:rsidP="00310936">
      <w:pPr>
        <w:pStyle w:val="ListParagraph"/>
        <w:numPr>
          <w:ilvl w:val="1"/>
          <w:numId w:val="2"/>
        </w:numPr>
        <w:spacing w:after="240"/>
        <w:contextualSpacing w:val="0"/>
      </w:pPr>
      <w:r w:rsidRPr="00BE6DEA">
        <w:t>The Provider may be commissioned by the following organisations as individual Children’s Commissioners, either individually or collectively:</w:t>
      </w:r>
    </w:p>
    <w:p w14:paraId="6EA03D2E" w14:textId="77777777" w:rsidR="00352F76" w:rsidRPr="00BE6DEA" w:rsidRDefault="00352F76" w:rsidP="00310936">
      <w:pPr>
        <w:pStyle w:val="ListParagraph"/>
        <w:numPr>
          <w:ilvl w:val="2"/>
          <w:numId w:val="2"/>
        </w:numPr>
        <w:spacing w:after="240"/>
        <w:contextualSpacing w:val="0"/>
      </w:pPr>
      <w:r w:rsidRPr="00BE6DEA">
        <w:t>Peterborough City Council (PCC)</w:t>
      </w:r>
    </w:p>
    <w:p w14:paraId="1457F45E" w14:textId="77777777" w:rsidR="00352F76" w:rsidRPr="00BE6DEA" w:rsidRDefault="00352F76" w:rsidP="00310936">
      <w:pPr>
        <w:pStyle w:val="ListParagraph"/>
        <w:numPr>
          <w:ilvl w:val="2"/>
          <w:numId w:val="2"/>
        </w:numPr>
        <w:spacing w:after="240"/>
        <w:contextualSpacing w:val="0"/>
      </w:pPr>
      <w:r w:rsidRPr="00BE6DEA">
        <w:t>Cambridgeshire County Council (CCC)</w:t>
      </w:r>
    </w:p>
    <w:p w14:paraId="0D4667EF" w14:textId="77777777" w:rsidR="00352F76" w:rsidRPr="00BE6DEA" w:rsidRDefault="00352F76" w:rsidP="00310936">
      <w:pPr>
        <w:pStyle w:val="ListParagraph"/>
        <w:numPr>
          <w:ilvl w:val="2"/>
          <w:numId w:val="2"/>
        </w:numPr>
        <w:spacing w:after="240"/>
        <w:contextualSpacing w:val="0"/>
      </w:pPr>
      <w:r w:rsidRPr="00BE6DEA">
        <w:t>Cambridgeshire &amp; Peterborough Integrated Commissioning Board (C&amp;P ICB)</w:t>
      </w:r>
    </w:p>
    <w:p w14:paraId="610DEEA0" w14:textId="7D2072D1" w:rsidR="00352F76" w:rsidRPr="00BE6DEA" w:rsidRDefault="00352F76" w:rsidP="00310936">
      <w:pPr>
        <w:pStyle w:val="ListParagraph"/>
        <w:numPr>
          <w:ilvl w:val="1"/>
          <w:numId w:val="2"/>
        </w:numPr>
        <w:spacing w:after="240"/>
        <w:contextualSpacing w:val="0"/>
      </w:pPr>
      <w:r w:rsidRPr="00BE6DEA">
        <w:t xml:space="preserve">This document outlines the quality standards and expectations for Providers on the </w:t>
      </w:r>
      <w:r w:rsidR="00E0627C" w:rsidRPr="00BE6DEA">
        <w:t>P</w:t>
      </w:r>
      <w:r w:rsidRPr="00BE6DEA">
        <w:t xml:space="preserve">DPS delivering ‘Home Care’ for children/young people. </w:t>
      </w:r>
    </w:p>
    <w:p w14:paraId="6E884FCE" w14:textId="77777777" w:rsidR="00352F76" w:rsidRPr="00BE6DEA" w:rsidRDefault="00352F76" w:rsidP="00310936">
      <w:pPr>
        <w:pStyle w:val="ListParagraph"/>
        <w:numPr>
          <w:ilvl w:val="0"/>
          <w:numId w:val="2"/>
        </w:numPr>
        <w:spacing w:after="240"/>
        <w:contextualSpacing w:val="0"/>
      </w:pPr>
      <w:r w:rsidRPr="00BE6DEA">
        <w:rPr>
          <w:b/>
          <w:bCs/>
        </w:rPr>
        <w:t>Related documents</w:t>
      </w:r>
    </w:p>
    <w:p w14:paraId="7E6A9050" w14:textId="5FA8DF4C" w:rsidR="00352F76" w:rsidRPr="00BE6DEA" w:rsidRDefault="00352F76" w:rsidP="00310936">
      <w:pPr>
        <w:pStyle w:val="ListParagraph"/>
        <w:numPr>
          <w:ilvl w:val="1"/>
          <w:numId w:val="2"/>
        </w:numPr>
        <w:spacing w:after="240"/>
        <w:contextualSpacing w:val="0"/>
      </w:pPr>
      <w:r w:rsidRPr="00BE6DEA">
        <w:t xml:space="preserve">This document sits alongside the </w:t>
      </w:r>
      <w:r w:rsidR="00FF26E7" w:rsidRPr="00BE6DEA">
        <w:rPr>
          <w:i/>
          <w:iCs/>
        </w:rPr>
        <w:t>Complex</w:t>
      </w:r>
      <w:r w:rsidRPr="00BE6DEA">
        <w:rPr>
          <w:i/>
          <w:iCs/>
        </w:rPr>
        <w:t xml:space="preserve"> Community Support Specification</w:t>
      </w:r>
      <w:r w:rsidRPr="00BE6DEA">
        <w:t>, which relates to the provision of ‘Community Support’ for children/young people. Home Care refers to support within the child/young person’s home, usually relating to the provision of personal care, while Community Support refers to supporting a child/young person to access the community.</w:t>
      </w:r>
    </w:p>
    <w:p w14:paraId="592F3E47" w14:textId="2B6A6ADD" w:rsidR="00352F76" w:rsidRDefault="00352F76" w:rsidP="00310936">
      <w:pPr>
        <w:pStyle w:val="ListParagraph"/>
        <w:numPr>
          <w:ilvl w:val="1"/>
          <w:numId w:val="2"/>
        </w:numPr>
        <w:spacing w:after="240"/>
        <w:contextualSpacing w:val="0"/>
      </w:pPr>
      <w:r w:rsidRPr="00BE6DEA">
        <w:t xml:space="preserve">It is expected that children/young people with learning and physical disabilities who require personal care in the home will be supported by packages that are commissioned from this specification. </w:t>
      </w:r>
    </w:p>
    <w:p w14:paraId="2C9265D2" w14:textId="0758F259" w:rsidR="0087798E" w:rsidRPr="0087798E" w:rsidRDefault="0087798E" w:rsidP="0087798E">
      <w:pPr>
        <w:tabs>
          <w:tab w:val="left" w:pos="7680"/>
        </w:tabs>
      </w:pPr>
      <w:r>
        <w:tab/>
      </w:r>
    </w:p>
    <w:p w14:paraId="3B6D7DA3" w14:textId="08834A09" w:rsidR="00EF0825" w:rsidRPr="00BE6DEA" w:rsidRDefault="00352F76" w:rsidP="00310936">
      <w:pPr>
        <w:pStyle w:val="ListParagraph"/>
        <w:numPr>
          <w:ilvl w:val="1"/>
          <w:numId w:val="2"/>
        </w:numPr>
        <w:spacing w:after="240"/>
        <w:contextualSpacing w:val="0"/>
      </w:pPr>
      <w:r w:rsidRPr="00BE6DEA">
        <w:lastRenderedPageBreak/>
        <w:t>However, it is recognised that some Home Care packages for children/young people can require more complex and specialist staff skillsets</w:t>
      </w:r>
      <w:r w:rsidR="36A2AC2F" w:rsidRPr="00BE6DEA">
        <w:t xml:space="preserve"> or training</w:t>
      </w:r>
      <w:r w:rsidRPr="00BE6DEA">
        <w:t xml:space="preserve"> that are above that of ‘</w:t>
      </w:r>
      <w:r w:rsidR="00EF1061" w:rsidRPr="00BE6DEA">
        <w:t>G</w:t>
      </w:r>
      <w:r w:rsidRPr="00BE6DEA">
        <w:t xml:space="preserve">eneric </w:t>
      </w:r>
      <w:r w:rsidR="00EF1061" w:rsidRPr="00BE6DEA">
        <w:t>H</w:t>
      </w:r>
      <w:r w:rsidRPr="00BE6DEA">
        <w:t xml:space="preserve">ome </w:t>
      </w:r>
      <w:r w:rsidR="00EF1061" w:rsidRPr="00BE6DEA">
        <w:t>C</w:t>
      </w:r>
      <w:r w:rsidRPr="00BE6DEA">
        <w:t>are’</w:t>
      </w:r>
      <w:r w:rsidR="000B734E" w:rsidRPr="00BE6DEA">
        <w:t xml:space="preserve">, which is procured through the </w:t>
      </w:r>
      <w:r w:rsidR="000B734E" w:rsidRPr="00BE6DEA">
        <w:rPr>
          <w:i/>
          <w:iCs/>
        </w:rPr>
        <w:t>Generic Home Care Specification</w:t>
      </w:r>
      <w:r w:rsidRPr="00BE6DEA">
        <w:t xml:space="preserve">. </w:t>
      </w:r>
      <w:r w:rsidR="005D660F" w:rsidRPr="00BE6DEA">
        <w:t xml:space="preserve">‘Complex </w:t>
      </w:r>
      <w:r w:rsidR="00EF1061" w:rsidRPr="00BE6DEA">
        <w:t>H</w:t>
      </w:r>
      <w:r w:rsidR="005D660F" w:rsidRPr="00BE6DEA">
        <w:t xml:space="preserve">ome </w:t>
      </w:r>
      <w:r w:rsidR="00EF1061" w:rsidRPr="00BE6DEA">
        <w:t>C</w:t>
      </w:r>
      <w:r w:rsidR="005D660F" w:rsidRPr="00BE6DEA">
        <w:t xml:space="preserve">are’ </w:t>
      </w:r>
      <w:r w:rsidRPr="00BE6DEA">
        <w:t xml:space="preserve">may </w:t>
      </w:r>
      <w:r w:rsidR="0B51C9AB" w:rsidRPr="00BE6DEA">
        <w:t>relate to</w:t>
      </w:r>
      <w:r w:rsidR="00752085" w:rsidRPr="00BE6DEA">
        <w:t xml:space="preserve"> </w:t>
      </w:r>
      <w:r w:rsidRPr="00BE6DEA">
        <w:t xml:space="preserve">children/young people with severe learning disabilities, severe behaviours which challenge, complex physical conditions, and/or multiple health </w:t>
      </w:r>
      <w:r w:rsidR="52F16B31" w:rsidRPr="00BE6DEA">
        <w:t xml:space="preserve">needs </w:t>
      </w:r>
      <w:r w:rsidRPr="00BE6DEA">
        <w:t>where additional skill sets are required. Where this is the case, th</w:t>
      </w:r>
      <w:r w:rsidR="00DC5294" w:rsidRPr="00BE6DEA">
        <w:t>is</w:t>
      </w:r>
      <w:r w:rsidRPr="00BE6DEA">
        <w:rPr>
          <w:i/>
          <w:iCs/>
        </w:rPr>
        <w:t xml:space="preserve"> </w:t>
      </w:r>
      <w:r w:rsidR="60947576" w:rsidRPr="00BE6DEA">
        <w:rPr>
          <w:i/>
          <w:iCs/>
        </w:rPr>
        <w:t>s</w:t>
      </w:r>
      <w:r w:rsidRPr="00BE6DEA">
        <w:t>pecification</w:t>
      </w:r>
      <w:r w:rsidRPr="00BE6DEA">
        <w:rPr>
          <w:i/>
          <w:iCs/>
        </w:rPr>
        <w:t xml:space="preserve"> </w:t>
      </w:r>
      <w:r w:rsidRPr="00BE6DEA">
        <w:t xml:space="preserve">will be used. </w:t>
      </w:r>
    </w:p>
    <w:p w14:paraId="239FA70A" w14:textId="634B4AD0" w:rsidR="007F318F" w:rsidRPr="00BE6DEA" w:rsidRDefault="007F318F" w:rsidP="00310936">
      <w:pPr>
        <w:pStyle w:val="ListParagraph"/>
        <w:numPr>
          <w:ilvl w:val="1"/>
          <w:numId w:val="2"/>
        </w:numPr>
        <w:spacing w:after="240"/>
        <w:contextualSpacing w:val="0"/>
      </w:pPr>
      <w:r w:rsidRPr="00BE6DEA">
        <w:t xml:space="preserve">The referral will </w:t>
      </w:r>
      <w:r w:rsidR="0019498C" w:rsidRPr="00BE6DEA">
        <w:t>outline which specification a package is to be procured from</w:t>
      </w:r>
      <w:r w:rsidR="000403FA" w:rsidRPr="00BE6DEA">
        <w:t xml:space="preserve">. </w:t>
      </w:r>
      <w:r w:rsidR="003F49AD" w:rsidRPr="00BE6DEA">
        <w:t>Once a package has commenced, if there is evidence this needs to be amended, a</w:t>
      </w:r>
      <w:r w:rsidR="00947DA8" w:rsidRPr="00BE6DEA">
        <w:t xml:space="preserve"> discussion </w:t>
      </w:r>
      <w:r w:rsidR="00CE17EB" w:rsidRPr="00BE6DEA">
        <w:t xml:space="preserve">between </w:t>
      </w:r>
      <w:r w:rsidR="00947DA8" w:rsidRPr="00BE6DEA">
        <w:t>the Provider</w:t>
      </w:r>
      <w:r w:rsidR="00CE17EB" w:rsidRPr="00BE6DEA">
        <w:t xml:space="preserve"> and relevant Brokerage Team</w:t>
      </w:r>
      <w:r w:rsidR="00947DA8" w:rsidRPr="00BE6DEA">
        <w:t xml:space="preserve"> </w:t>
      </w:r>
      <w:r w:rsidR="003F49AD" w:rsidRPr="00BE6DEA">
        <w:t xml:space="preserve">can be held on a case-by-case basis </w:t>
      </w:r>
      <w:r w:rsidR="00947DA8" w:rsidRPr="00BE6DEA">
        <w:t xml:space="preserve">using the </w:t>
      </w:r>
      <w:r w:rsidR="00947DA8" w:rsidRPr="00BE6DEA">
        <w:rPr>
          <w:i/>
          <w:iCs/>
        </w:rPr>
        <w:t>Contract Rate Criteria</w:t>
      </w:r>
      <w:r w:rsidR="003F49AD" w:rsidRPr="00BE6DEA">
        <w:rPr>
          <w:i/>
          <w:iCs/>
        </w:rPr>
        <w:t>.</w:t>
      </w:r>
    </w:p>
    <w:p w14:paraId="1ABF9101" w14:textId="77777777" w:rsidR="00352F76" w:rsidRPr="00BE6DEA" w:rsidRDefault="00352F76" w:rsidP="00310936">
      <w:pPr>
        <w:pStyle w:val="ListParagraph"/>
        <w:numPr>
          <w:ilvl w:val="0"/>
          <w:numId w:val="2"/>
        </w:numPr>
        <w:spacing w:after="240"/>
        <w:contextualSpacing w:val="0"/>
        <w:rPr>
          <w:b/>
          <w:bCs/>
        </w:rPr>
      </w:pPr>
      <w:r w:rsidRPr="00BE6DEA">
        <w:rPr>
          <w:b/>
          <w:bCs/>
        </w:rPr>
        <w:t>Service Users</w:t>
      </w:r>
    </w:p>
    <w:p w14:paraId="422A9F44" w14:textId="77777777" w:rsidR="00352F76" w:rsidRPr="00BE6DEA" w:rsidRDefault="00352F76" w:rsidP="00310936">
      <w:pPr>
        <w:pStyle w:val="ListParagraph"/>
        <w:numPr>
          <w:ilvl w:val="1"/>
          <w:numId w:val="2"/>
        </w:numPr>
        <w:spacing w:after="240"/>
        <w:contextualSpacing w:val="0"/>
      </w:pPr>
      <w:r w:rsidRPr="00BE6DEA">
        <w:t xml:space="preserve">This specification is for the provision of Home Care for children/young people with disabilities and/or complex health needs aged 0-18 (at point of procurement). </w:t>
      </w:r>
    </w:p>
    <w:p w14:paraId="1972A21A" w14:textId="3FE5AC38" w:rsidR="003104F5" w:rsidRPr="00BE6DEA" w:rsidRDefault="003104F5" w:rsidP="00310936">
      <w:pPr>
        <w:pStyle w:val="ListParagraph"/>
        <w:numPr>
          <w:ilvl w:val="1"/>
          <w:numId w:val="2"/>
        </w:numPr>
        <w:spacing w:after="240"/>
        <w:contextualSpacing w:val="0"/>
      </w:pPr>
      <w:r w:rsidRPr="00BE6DEA">
        <w:t xml:space="preserve">Once a young person who is receiving a package of Home Care through this specification reaches 18, their support may continue to be procured from this specification up to the age of 25 (at the latest) while a transition plan is put in place. New packages of Home Care for young adults 18-25 will, alternatively, be brokered through </w:t>
      </w:r>
      <w:r w:rsidR="22FC2122" w:rsidRPr="00BE6DEA">
        <w:t>other compliant procurement routes available.</w:t>
      </w:r>
      <w:r w:rsidRPr="00BE6DEA">
        <w:t xml:space="preserve"> </w:t>
      </w:r>
    </w:p>
    <w:p w14:paraId="2F4382EF" w14:textId="77777777" w:rsidR="00BA429B" w:rsidRPr="00EC406D" w:rsidRDefault="00BA429B" w:rsidP="00BA429B">
      <w:pPr>
        <w:pStyle w:val="ListParagraph"/>
        <w:numPr>
          <w:ilvl w:val="1"/>
          <w:numId w:val="2"/>
        </w:numPr>
        <w:spacing w:after="240"/>
        <w:contextualSpacing w:val="0"/>
      </w:pPr>
      <w:r w:rsidRPr="00EC406D">
        <w:t>The provider will work with children/young people who are open to the 0-25 Disability Social Care Team in CCC or PCC following an assessment of need</w:t>
      </w:r>
      <w:r>
        <w:t xml:space="preserve">, an application to the relevant decision-making panel (for PCC) </w:t>
      </w:r>
      <w:r w:rsidRPr="00EC406D">
        <w:t xml:space="preserve">and referral has been made through the relevant Brokerage Team. </w:t>
      </w:r>
    </w:p>
    <w:p w14:paraId="20820764" w14:textId="4A6BA1F2" w:rsidR="00352F76" w:rsidRPr="00BE6DEA" w:rsidRDefault="00352F76" w:rsidP="00310936">
      <w:pPr>
        <w:pStyle w:val="ListParagraph"/>
        <w:numPr>
          <w:ilvl w:val="1"/>
          <w:numId w:val="2"/>
        </w:numPr>
        <w:spacing w:after="240"/>
        <w:contextualSpacing w:val="0"/>
      </w:pPr>
      <w:r w:rsidRPr="00BE6DEA">
        <w:t xml:space="preserve">This shall include, but is not limited to, children/young people </w:t>
      </w:r>
      <w:r w:rsidR="5550B0CD" w:rsidRPr="00BE6DEA">
        <w:t>with</w:t>
      </w:r>
      <w:r w:rsidRPr="00BE6DEA">
        <w:t>:</w:t>
      </w:r>
    </w:p>
    <w:p w14:paraId="37624B70" w14:textId="7CB759A6" w:rsidR="00352F76" w:rsidRPr="00BE6DEA" w:rsidRDefault="00352F76" w:rsidP="00310936">
      <w:pPr>
        <w:pStyle w:val="ListParagraph"/>
        <w:numPr>
          <w:ilvl w:val="2"/>
          <w:numId w:val="2"/>
        </w:numPr>
        <w:spacing w:after="240"/>
        <w:contextualSpacing w:val="0"/>
      </w:pPr>
      <w:r w:rsidRPr="00BE6DEA">
        <w:t>Physical disabilities and/or moving and handling needs</w:t>
      </w:r>
      <w:r w:rsidR="000C3C55" w:rsidRPr="00BE6DEA">
        <w:t>,</w:t>
      </w:r>
    </w:p>
    <w:p w14:paraId="7A609117" w14:textId="47BE031C" w:rsidR="00352F76" w:rsidRPr="00BE6DEA" w:rsidRDefault="004F2A0C" w:rsidP="00310936">
      <w:pPr>
        <w:pStyle w:val="ListParagraph"/>
        <w:numPr>
          <w:ilvl w:val="2"/>
          <w:numId w:val="2"/>
        </w:numPr>
        <w:spacing w:after="240"/>
        <w:contextualSpacing w:val="0"/>
      </w:pPr>
      <w:r w:rsidRPr="00BE6DEA">
        <w:t>Severe l</w:t>
      </w:r>
      <w:r w:rsidR="00352F76" w:rsidRPr="00BE6DEA">
        <w:t>earning disabilities</w:t>
      </w:r>
      <w:r w:rsidR="000C3C55" w:rsidRPr="00BE6DEA">
        <w:t>,</w:t>
      </w:r>
    </w:p>
    <w:p w14:paraId="50F4E5CC" w14:textId="52459210" w:rsidR="00352F76" w:rsidRPr="00BE6DEA" w:rsidRDefault="1FAF2278" w:rsidP="00310936">
      <w:pPr>
        <w:pStyle w:val="ListParagraph"/>
        <w:numPr>
          <w:ilvl w:val="2"/>
          <w:numId w:val="2"/>
        </w:numPr>
        <w:spacing w:after="240"/>
        <w:contextualSpacing w:val="0"/>
      </w:pPr>
      <w:r w:rsidRPr="00BE6DEA">
        <w:t>A</w:t>
      </w:r>
      <w:r w:rsidR="00352F76" w:rsidRPr="00BE6DEA">
        <w:t>utism</w:t>
      </w:r>
      <w:r w:rsidR="000C3C55" w:rsidRPr="00BE6DEA">
        <w:t>,</w:t>
      </w:r>
    </w:p>
    <w:p w14:paraId="5E20A257" w14:textId="160EC1DE" w:rsidR="00352F76" w:rsidRPr="00BE6DEA" w:rsidRDefault="00352F76" w:rsidP="00310936">
      <w:pPr>
        <w:pStyle w:val="ListParagraph"/>
        <w:numPr>
          <w:ilvl w:val="2"/>
          <w:numId w:val="2"/>
        </w:numPr>
        <w:spacing w:after="240"/>
        <w:contextualSpacing w:val="0"/>
      </w:pPr>
      <w:r w:rsidRPr="00BE6DEA">
        <w:t>Complex health needs including life limiting conditions</w:t>
      </w:r>
      <w:r w:rsidR="000C3C55" w:rsidRPr="00BE6DEA">
        <w:t>,</w:t>
      </w:r>
    </w:p>
    <w:p w14:paraId="7AFFA1B2" w14:textId="06F42CC5" w:rsidR="00237E90" w:rsidRPr="00BE6DEA" w:rsidRDefault="00237E90" w:rsidP="00310936">
      <w:pPr>
        <w:pStyle w:val="ListParagraph"/>
        <w:numPr>
          <w:ilvl w:val="2"/>
          <w:numId w:val="2"/>
        </w:numPr>
        <w:spacing w:after="240"/>
        <w:contextualSpacing w:val="0"/>
      </w:pPr>
      <w:r w:rsidRPr="00BE6DEA">
        <w:t>Multiple health conditions</w:t>
      </w:r>
      <w:r w:rsidR="000C3C55" w:rsidRPr="00BE6DEA">
        <w:t>,</w:t>
      </w:r>
    </w:p>
    <w:p w14:paraId="2500DEA4" w14:textId="4B2AA2E2" w:rsidR="00352F76" w:rsidRPr="00BE6DEA" w:rsidRDefault="00352F76" w:rsidP="00310936">
      <w:pPr>
        <w:pStyle w:val="ListParagraph"/>
        <w:numPr>
          <w:ilvl w:val="2"/>
          <w:numId w:val="2"/>
        </w:numPr>
        <w:spacing w:after="240"/>
        <w:contextualSpacing w:val="0"/>
      </w:pPr>
      <w:r w:rsidRPr="00BE6DEA">
        <w:t>Cognitive and/or sensory impairments</w:t>
      </w:r>
      <w:r w:rsidR="000C3C55" w:rsidRPr="00BE6DEA">
        <w:t>,</w:t>
      </w:r>
    </w:p>
    <w:p w14:paraId="2D69F6CC" w14:textId="49211CCC" w:rsidR="00352F76" w:rsidRPr="00BE6DEA" w:rsidRDefault="00352F76" w:rsidP="00310936">
      <w:pPr>
        <w:pStyle w:val="ListParagraph"/>
        <w:numPr>
          <w:ilvl w:val="2"/>
          <w:numId w:val="2"/>
        </w:numPr>
        <w:spacing w:after="240"/>
        <w:contextualSpacing w:val="0"/>
      </w:pPr>
      <w:r w:rsidRPr="00BE6DEA">
        <w:t>Profound and multiple learning disabilities</w:t>
      </w:r>
      <w:r w:rsidR="000C3C55" w:rsidRPr="00BE6DEA">
        <w:t>,</w:t>
      </w:r>
    </w:p>
    <w:p w14:paraId="552DB2F2" w14:textId="4DAC4747" w:rsidR="00352F76" w:rsidRPr="00BE6DEA" w:rsidRDefault="00352F76" w:rsidP="00310936">
      <w:pPr>
        <w:pStyle w:val="ListParagraph"/>
        <w:numPr>
          <w:ilvl w:val="2"/>
          <w:numId w:val="2"/>
        </w:numPr>
        <w:spacing w:after="240"/>
        <w:contextualSpacing w:val="0"/>
      </w:pPr>
      <w:r w:rsidRPr="00BE6DEA">
        <w:t xml:space="preserve">Present with </w:t>
      </w:r>
      <w:r w:rsidR="00237E90" w:rsidRPr="00BE6DEA">
        <w:t xml:space="preserve">severe </w:t>
      </w:r>
      <w:r w:rsidRPr="00BE6DEA">
        <w:t>behaviour that challenges.</w:t>
      </w:r>
    </w:p>
    <w:p w14:paraId="5F700558" w14:textId="2AFB8D98" w:rsidR="00276C25" w:rsidRPr="00BE6DEA" w:rsidRDefault="00276C25" w:rsidP="00310936">
      <w:pPr>
        <w:pStyle w:val="ListParagraph"/>
        <w:numPr>
          <w:ilvl w:val="1"/>
          <w:numId w:val="2"/>
        </w:numPr>
        <w:spacing w:after="240"/>
        <w:contextualSpacing w:val="0"/>
      </w:pPr>
      <w:r w:rsidRPr="00BE6DEA">
        <w:t xml:space="preserve">The provider may also receive referrals </w:t>
      </w:r>
      <w:r w:rsidR="001C4EBE" w:rsidRPr="00BE6DEA">
        <w:t xml:space="preserve">to support the </w:t>
      </w:r>
      <w:r w:rsidR="00976FC3" w:rsidRPr="00BE6DEA">
        <w:t>Out of School Tuition</w:t>
      </w:r>
      <w:r w:rsidR="00F905CC" w:rsidRPr="00BE6DEA">
        <w:t xml:space="preserve"> or </w:t>
      </w:r>
      <w:r w:rsidR="00976FC3" w:rsidRPr="00BE6DEA">
        <w:t xml:space="preserve">Alternative Provision </w:t>
      </w:r>
      <w:r w:rsidR="00F905CC" w:rsidRPr="00BE6DEA">
        <w:t>to support</w:t>
      </w:r>
      <w:r w:rsidR="004C4B74" w:rsidRPr="00BE6DEA">
        <w:t xml:space="preserve"> a child/young person with disabilities and/or complex needs; this may include delivery of</w:t>
      </w:r>
      <w:r w:rsidR="00C73854" w:rsidRPr="00BE6DEA">
        <w:t xml:space="preserve"> personal care</w:t>
      </w:r>
      <w:r w:rsidRPr="00BE6DEA">
        <w:t xml:space="preserve">. These referrals will be distributed by a Casework Officer in the relevant SEND &amp; Inclusion Team as the child/young person may not be open to the 0-25 Disability Social Care Team in PCC or CCC. </w:t>
      </w:r>
    </w:p>
    <w:p w14:paraId="6537481B" w14:textId="60E1A978" w:rsidR="00276C25" w:rsidRPr="00BE6DEA" w:rsidRDefault="00BB167F" w:rsidP="00310936">
      <w:pPr>
        <w:pStyle w:val="ListParagraph"/>
        <w:numPr>
          <w:ilvl w:val="1"/>
          <w:numId w:val="2"/>
        </w:numPr>
        <w:spacing w:after="240"/>
        <w:contextualSpacing w:val="0"/>
      </w:pPr>
      <w:r w:rsidRPr="00BE6DEA">
        <w:t xml:space="preserve">Where an </w:t>
      </w:r>
      <w:proofErr w:type="gramStart"/>
      <w:r w:rsidRPr="00BE6DEA">
        <w:t>Education</w:t>
      </w:r>
      <w:proofErr w:type="gramEnd"/>
      <w:r w:rsidRPr="00BE6DEA">
        <w:t xml:space="preserve"> package of support</w:t>
      </w:r>
      <w:r w:rsidR="00711A06" w:rsidRPr="00BE6DEA">
        <w:t xml:space="preserve"> is put in place for a child/young person who is already accessing a Home and/or Community Support package procured from this </w:t>
      </w:r>
      <w:r w:rsidR="00E0627C" w:rsidRPr="00BE6DEA">
        <w:t>P</w:t>
      </w:r>
      <w:r w:rsidR="00711A06" w:rsidRPr="00BE6DEA">
        <w:t xml:space="preserve">DPS, </w:t>
      </w:r>
      <w:r w:rsidR="0038557E" w:rsidRPr="00BE6DEA">
        <w:t xml:space="preserve">the allocated provider will be approached first to deliver the package in order to maintain continuity for the child/young person and their family. </w:t>
      </w:r>
      <w:r w:rsidR="00100B66" w:rsidRPr="00BE6DEA">
        <w:t xml:space="preserve"> </w:t>
      </w:r>
    </w:p>
    <w:p w14:paraId="61263509" w14:textId="77777777" w:rsidR="0002046D" w:rsidRPr="00BE6DEA" w:rsidRDefault="0002046D" w:rsidP="00310936">
      <w:pPr>
        <w:pStyle w:val="ListParagraph"/>
        <w:numPr>
          <w:ilvl w:val="0"/>
          <w:numId w:val="2"/>
        </w:numPr>
        <w:spacing w:after="240"/>
        <w:contextualSpacing w:val="0"/>
      </w:pPr>
      <w:r w:rsidRPr="00BE6DEA">
        <w:rPr>
          <w:b/>
          <w:bCs/>
        </w:rPr>
        <w:lastRenderedPageBreak/>
        <w:t>Service Outcomes</w:t>
      </w:r>
    </w:p>
    <w:p w14:paraId="11CD8D36" w14:textId="77777777" w:rsidR="0002046D" w:rsidRPr="00BE6DEA" w:rsidRDefault="0002046D" w:rsidP="00310936">
      <w:pPr>
        <w:pStyle w:val="ListParagraph"/>
        <w:numPr>
          <w:ilvl w:val="1"/>
          <w:numId w:val="2"/>
        </w:numPr>
        <w:spacing w:after="240"/>
        <w:ind w:hanging="621"/>
        <w:contextualSpacing w:val="0"/>
      </w:pPr>
      <w:r w:rsidRPr="00BE6DEA">
        <w:t>The provider will work in partnership with the child/young person, their parent/</w:t>
      </w:r>
      <w:proofErr w:type="gramStart"/>
      <w:r w:rsidRPr="00BE6DEA">
        <w:t>carers</w:t>
      </w:r>
      <w:proofErr w:type="gramEnd"/>
      <w:r w:rsidRPr="00BE6DEA">
        <w:t xml:space="preserve"> and professional partners, such as Social Workers, to deliver an outcome-based and personalised approach to Home Care. </w:t>
      </w:r>
    </w:p>
    <w:p w14:paraId="15AF1C86" w14:textId="32FF8160" w:rsidR="0002046D" w:rsidRPr="00BE6DEA" w:rsidRDefault="0002046D" w:rsidP="00310936">
      <w:pPr>
        <w:pStyle w:val="ListParagraph"/>
        <w:numPr>
          <w:ilvl w:val="1"/>
          <w:numId w:val="2"/>
        </w:numPr>
        <w:spacing w:after="240"/>
        <w:ind w:hanging="621"/>
        <w:contextualSpacing w:val="0"/>
      </w:pPr>
      <w:r w:rsidRPr="00BE6DEA">
        <w:t xml:space="preserve">The </w:t>
      </w:r>
      <w:r w:rsidR="00ED3F12" w:rsidRPr="00BE6DEA">
        <w:t>p</w:t>
      </w:r>
      <w:r w:rsidRPr="00BE6DEA">
        <w:t>rovider will meet the needs of and improve outcomes for the child/young person and, where appropriate, their family. These outcomes must be outlined within the Care &amp; Support Plan.</w:t>
      </w:r>
    </w:p>
    <w:p w14:paraId="617A9411" w14:textId="4C2F5003" w:rsidR="00AC7D88" w:rsidRPr="00BE6DEA" w:rsidRDefault="005470D8" w:rsidP="00310936">
      <w:pPr>
        <w:pStyle w:val="ListParagraph"/>
        <w:numPr>
          <w:ilvl w:val="1"/>
          <w:numId w:val="2"/>
        </w:numPr>
        <w:spacing w:after="240"/>
        <w:ind w:hanging="621"/>
        <w:contextualSpacing w:val="0"/>
      </w:pPr>
      <w:r w:rsidRPr="00BE6DEA">
        <w:t>Examples of outcomes that may be included within a Care &amp; Support Plan can be seen below; this has been separated by outcomes</w:t>
      </w:r>
      <w:r w:rsidR="002534C3" w:rsidRPr="00BE6DEA">
        <w:t xml:space="preserve"> for the Children &amp; Young People’s Home &amp; Community Support </w:t>
      </w:r>
      <w:r w:rsidR="00E0627C" w:rsidRPr="00BE6DEA">
        <w:t>P</w:t>
      </w:r>
      <w:r w:rsidR="002534C3" w:rsidRPr="00BE6DEA">
        <w:t>DPS as a whole</w:t>
      </w:r>
      <w:r w:rsidR="00DB0FF1" w:rsidRPr="00BE6DEA">
        <w:t xml:space="preserve"> and </w:t>
      </w:r>
      <w:r w:rsidR="002534C3" w:rsidRPr="00BE6DEA">
        <w:t xml:space="preserve">outcomes specific to the delivery of Home Care. </w:t>
      </w:r>
    </w:p>
    <w:p w14:paraId="12C15FC0" w14:textId="738027A6" w:rsidR="00DA7D31" w:rsidRPr="00BE6DEA" w:rsidRDefault="00CE57DF" w:rsidP="00310936">
      <w:r w:rsidRPr="00BE6DEA">
        <w:rPr>
          <w:noProof/>
        </w:rPr>
        <w:drawing>
          <wp:inline distT="0" distB="0" distL="0" distR="0" wp14:anchorId="6ABC26EF" wp14:editId="420CEA90">
            <wp:extent cx="6645910" cy="2524760"/>
            <wp:effectExtent l="0" t="0" r="2540" b="889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stretch>
                      <a:fillRect/>
                    </a:stretch>
                  </pic:blipFill>
                  <pic:spPr>
                    <a:xfrm>
                      <a:off x="0" y="0"/>
                      <a:ext cx="6645910" cy="2524760"/>
                    </a:xfrm>
                    <a:prstGeom prst="rect">
                      <a:avLst/>
                    </a:prstGeom>
                  </pic:spPr>
                </pic:pic>
              </a:graphicData>
            </a:graphic>
          </wp:inline>
        </w:drawing>
      </w:r>
    </w:p>
    <w:p w14:paraId="5C9A517F" w14:textId="77777777" w:rsidR="0002046D" w:rsidRPr="00BE6DEA" w:rsidRDefault="0002046D" w:rsidP="00310936">
      <w:pPr>
        <w:pStyle w:val="ListParagraph"/>
        <w:numPr>
          <w:ilvl w:val="1"/>
          <w:numId w:val="2"/>
        </w:numPr>
        <w:spacing w:after="240"/>
        <w:ind w:hanging="621"/>
        <w:contextualSpacing w:val="0"/>
      </w:pPr>
      <w:r w:rsidRPr="00BE6DEA">
        <w:t xml:space="preserve">The provider will be expected to build a rapport with the child/young person and their families, supported through continuity of staff. </w:t>
      </w:r>
    </w:p>
    <w:p w14:paraId="27355712" w14:textId="77777777" w:rsidR="0002046D" w:rsidRPr="00BE6DEA" w:rsidRDefault="0002046D" w:rsidP="00310936">
      <w:pPr>
        <w:pStyle w:val="ListParagraph"/>
        <w:numPr>
          <w:ilvl w:val="1"/>
          <w:numId w:val="2"/>
        </w:numPr>
        <w:spacing w:after="240"/>
        <w:ind w:hanging="621"/>
        <w:contextualSpacing w:val="0"/>
      </w:pPr>
      <w:r w:rsidRPr="00BE6DEA">
        <w:t>The provider has a responsibility to engage regularly with children/young people and their families to review the support being provided, ensuring it is meeting the outcomes set out for the child/young person and the needs of the family, and have systems in place to implement service improvements where necessary.</w:t>
      </w:r>
    </w:p>
    <w:p w14:paraId="3CC90A7E" w14:textId="7F19155F" w:rsidR="0002046D" w:rsidRPr="00BE6DEA" w:rsidRDefault="0002046D" w:rsidP="00310936">
      <w:pPr>
        <w:pStyle w:val="ListParagraph"/>
        <w:numPr>
          <w:ilvl w:val="1"/>
          <w:numId w:val="2"/>
        </w:numPr>
        <w:spacing w:after="240"/>
        <w:ind w:hanging="621"/>
        <w:contextualSpacing w:val="0"/>
      </w:pPr>
      <w:r w:rsidRPr="00BE6DEA">
        <w:t xml:space="preserve">Services will </w:t>
      </w:r>
      <w:r w:rsidR="000F2A21" w:rsidRPr="00BE6DEA">
        <w:t>respond in a timely manner</w:t>
      </w:r>
      <w:r w:rsidRPr="00BE6DEA">
        <w:t xml:space="preserve"> and reliable.</w:t>
      </w:r>
    </w:p>
    <w:p w14:paraId="5536C8A7" w14:textId="77777777" w:rsidR="00352F76" w:rsidRPr="00BE6DEA" w:rsidRDefault="00352F76" w:rsidP="00310936">
      <w:pPr>
        <w:pStyle w:val="ListParagraph"/>
        <w:numPr>
          <w:ilvl w:val="0"/>
          <w:numId w:val="2"/>
        </w:numPr>
        <w:spacing w:after="240"/>
        <w:contextualSpacing w:val="0"/>
        <w:rPr>
          <w:b/>
          <w:bCs/>
        </w:rPr>
      </w:pPr>
      <w:r w:rsidRPr="00BE6DEA">
        <w:rPr>
          <w:b/>
          <w:bCs/>
        </w:rPr>
        <w:t>Operating Model</w:t>
      </w:r>
    </w:p>
    <w:p w14:paraId="31BC873C" w14:textId="768ACA11" w:rsidR="00352F76" w:rsidRPr="00BE6DEA" w:rsidRDefault="00352F76" w:rsidP="00310936">
      <w:pPr>
        <w:pStyle w:val="ListParagraph"/>
        <w:numPr>
          <w:ilvl w:val="1"/>
          <w:numId w:val="2"/>
        </w:numPr>
        <w:spacing w:after="240"/>
        <w:contextualSpacing w:val="0"/>
      </w:pPr>
      <w:r w:rsidRPr="00BE6DEA">
        <w:t xml:space="preserve">The </w:t>
      </w:r>
      <w:r w:rsidR="06FE3523" w:rsidRPr="00BE6DEA">
        <w:t>s</w:t>
      </w:r>
      <w:r w:rsidRPr="00BE6DEA">
        <w:t>ervices shall be available 7 days a week, 52 weeks a year.</w:t>
      </w:r>
    </w:p>
    <w:p w14:paraId="4576E28A" w14:textId="2445CABD" w:rsidR="000515CD" w:rsidRPr="00BE6DEA" w:rsidRDefault="00EE3AE6" w:rsidP="00310936">
      <w:pPr>
        <w:pStyle w:val="ListParagraph"/>
        <w:numPr>
          <w:ilvl w:val="1"/>
          <w:numId w:val="2"/>
        </w:numPr>
        <w:spacing w:after="240"/>
        <w:contextualSpacing w:val="0"/>
      </w:pPr>
      <w:r w:rsidRPr="00BE6DEA">
        <w:t>For PCC, s</w:t>
      </w:r>
      <w:r w:rsidR="004E41BE" w:rsidRPr="00BE6DEA">
        <w:t xml:space="preserve">ervices will </w:t>
      </w:r>
      <w:r w:rsidR="000D4546" w:rsidRPr="00BE6DEA">
        <w:t>not</w:t>
      </w:r>
      <w:r w:rsidR="004E41BE" w:rsidRPr="00BE6DEA">
        <w:t xml:space="preserve"> be delivered on Bank Holidays </w:t>
      </w:r>
      <w:r w:rsidR="000D4546" w:rsidRPr="00BE6DEA">
        <w:t>unless</w:t>
      </w:r>
      <w:r w:rsidR="004E41BE" w:rsidRPr="00BE6DEA">
        <w:t xml:space="preserve"> requested</w:t>
      </w:r>
      <w:r w:rsidR="00F50C0D" w:rsidRPr="00BE6DEA">
        <w:t xml:space="preserve"> on a </w:t>
      </w:r>
      <w:proofErr w:type="gramStart"/>
      <w:r w:rsidR="00F50C0D" w:rsidRPr="00BE6DEA">
        <w:t>case by case</w:t>
      </w:r>
      <w:proofErr w:type="gramEnd"/>
      <w:r w:rsidR="00F50C0D" w:rsidRPr="00BE6DEA">
        <w:t xml:space="preserve"> basis</w:t>
      </w:r>
      <w:r w:rsidR="004E41BE" w:rsidRPr="00BE6DEA">
        <w:t xml:space="preserve"> at the relevant decision making panel</w:t>
      </w:r>
      <w:r w:rsidR="009C13C6" w:rsidRPr="00BE6DEA">
        <w:t xml:space="preserve">. </w:t>
      </w:r>
      <w:r w:rsidR="00094020" w:rsidRPr="00BE6DEA">
        <w:t>The hourly rate for Bank Holiday support must be specified within the pricing schedule.</w:t>
      </w:r>
    </w:p>
    <w:p w14:paraId="289CD719" w14:textId="54ACE90E" w:rsidR="00352F76" w:rsidRPr="00BE6DEA" w:rsidRDefault="00352F76" w:rsidP="00310936">
      <w:pPr>
        <w:pStyle w:val="ListParagraph"/>
        <w:numPr>
          <w:ilvl w:val="1"/>
          <w:numId w:val="2"/>
        </w:numPr>
        <w:spacing w:after="240"/>
        <w:contextualSpacing w:val="0"/>
      </w:pPr>
      <w:r w:rsidRPr="00BE6DEA">
        <w:t xml:space="preserve">The </w:t>
      </w:r>
      <w:r w:rsidR="500089B7" w:rsidRPr="00BE6DEA">
        <w:t>p</w:t>
      </w:r>
      <w:r w:rsidRPr="00BE6DEA">
        <w:t xml:space="preserve">rovider will be required to have an office base that is in a location accessible to all </w:t>
      </w:r>
      <w:r w:rsidR="7F265CE7" w:rsidRPr="00BE6DEA">
        <w:t>s</w:t>
      </w:r>
      <w:r w:rsidRPr="00BE6DEA">
        <w:t xml:space="preserve">taff. </w:t>
      </w:r>
    </w:p>
    <w:p w14:paraId="0D24BFD7" w14:textId="21894C32" w:rsidR="001B1AE1" w:rsidRPr="00BE6DEA" w:rsidRDefault="00352F76" w:rsidP="00310936">
      <w:pPr>
        <w:pStyle w:val="ListParagraph"/>
        <w:numPr>
          <w:ilvl w:val="1"/>
          <w:numId w:val="2"/>
        </w:numPr>
        <w:spacing w:after="240"/>
        <w:contextualSpacing w:val="0"/>
      </w:pPr>
      <w:r w:rsidRPr="00BE6DEA">
        <w:t xml:space="preserve">The </w:t>
      </w:r>
      <w:r w:rsidR="7E55BEDC" w:rsidRPr="00BE6DEA">
        <w:t>p</w:t>
      </w:r>
      <w:r w:rsidRPr="00BE6DEA">
        <w:t xml:space="preserve">rovider will be required to </w:t>
      </w:r>
      <w:r w:rsidR="007C7AF8" w:rsidRPr="00BE6DEA">
        <w:t xml:space="preserve">be </w:t>
      </w:r>
      <w:r w:rsidR="001B1AE1" w:rsidRPr="00BE6DEA">
        <w:t xml:space="preserve">open about their </w:t>
      </w:r>
      <w:r w:rsidRPr="00BE6DEA">
        <w:t>rostering information, staffing capacity and availability</w:t>
      </w:r>
      <w:r w:rsidR="005623BD" w:rsidRPr="00BE6DEA">
        <w:t>.</w:t>
      </w:r>
    </w:p>
    <w:p w14:paraId="23F4ACCE" w14:textId="7D497D6F" w:rsidR="00352F76" w:rsidRPr="00BE6DEA" w:rsidRDefault="001B1AE1" w:rsidP="00310936">
      <w:pPr>
        <w:pStyle w:val="ListParagraph"/>
        <w:numPr>
          <w:ilvl w:val="1"/>
          <w:numId w:val="2"/>
        </w:numPr>
        <w:spacing w:after="240"/>
        <w:contextualSpacing w:val="0"/>
      </w:pPr>
      <w:r w:rsidRPr="00BE6DEA">
        <w:t xml:space="preserve">The provider will be required to operate an open approach to </w:t>
      </w:r>
      <w:r w:rsidR="00352F76" w:rsidRPr="00BE6DEA">
        <w:t>accounting and pricing transparency.</w:t>
      </w:r>
    </w:p>
    <w:p w14:paraId="075E0948" w14:textId="1C90455B" w:rsidR="00E27883" w:rsidRPr="00BE6DEA" w:rsidRDefault="00E27883" w:rsidP="00310936">
      <w:pPr>
        <w:pStyle w:val="ListParagraph"/>
        <w:numPr>
          <w:ilvl w:val="1"/>
          <w:numId w:val="2"/>
        </w:numPr>
        <w:spacing w:after="240"/>
        <w:contextualSpacing w:val="0"/>
      </w:pPr>
      <w:r w:rsidRPr="00BE6DEA">
        <w:lastRenderedPageBreak/>
        <w:t>The hourly rate for overnight support will be specified within the pricing schedule; the hours for which this applie</w:t>
      </w:r>
      <w:r w:rsidR="00461AED" w:rsidRPr="00BE6DEA">
        <w:t>s</w:t>
      </w:r>
      <w:r w:rsidRPr="00BE6DEA">
        <w:t xml:space="preserve"> will be decided on a </w:t>
      </w:r>
      <w:proofErr w:type="gramStart"/>
      <w:r w:rsidRPr="00BE6DEA">
        <w:t>case by case</w:t>
      </w:r>
      <w:proofErr w:type="gramEnd"/>
      <w:r w:rsidRPr="00BE6DEA">
        <w:t xml:space="preserve"> basis between the </w:t>
      </w:r>
      <w:r w:rsidR="00EE3AE6" w:rsidRPr="00BE6DEA">
        <w:t>p</w:t>
      </w:r>
      <w:r w:rsidRPr="00BE6DEA">
        <w:t>rovider and the relevant Brokerage Team.</w:t>
      </w:r>
    </w:p>
    <w:p w14:paraId="7B014D39" w14:textId="77777777" w:rsidR="00AE2A8C" w:rsidRPr="00BE6DEA" w:rsidRDefault="00352F76" w:rsidP="00310936">
      <w:pPr>
        <w:pStyle w:val="ListParagraph"/>
        <w:numPr>
          <w:ilvl w:val="1"/>
          <w:numId w:val="2"/>
        </w:numPr>
        <w:spacing w:after="240"/>
        <w:contextualSpacing w:val="0"/>
      </w:pPr>
      <w:r w:rsidRPr="00BE6DEA">
        <w:t xml:space="preserve">The hourly rate should be inclusive of any mileage incurred and this should be outlined in the pricing schedule. </w:t>
      </w:r>
    </w:p>
    <w:p w14:paraId="0C1A6279" w14:textId="5A719AE1" w:rsidR="00D12FF0" w:rsidRPr="00BE6DEA" w:rsidRDefault="00352F76" w:rsidP="00310936">
      <w:pPr>
        <w:pStyle w:val="ListParagraph"/>
        <w:numPr>
          <w:ilvl w:val="1"/>
          <w:numId w:val="2"/>
        </w:numPr>
        <w:spacing w:after="240"/>
        <w:contextualSpacing w:val="0"/>
      </w:pPr>
      <w:r w:rsidRPr="00BE6DEA">
        <w:t>In exceptional circumstances</w:t>
      </w:r>
      <w:r w:rsidR="00623B30" w:rsidRPr="00BE6DEA">
        <w:t>,</w:t>
      </w:r>
      <w:r w:rsidRPr="00BE6DEA">
        <w:t xml:space="preserve"> additional mileage</w:t>
      </w:r>
      <w:r w:rsidR="00713841" w:rsidRPr="00BE6DEA">
        <w:t xml:space="preserve"> above 20 miles per session</w:t>
      </w:r>
      <w:r w:rsidR="00623B30" w:rsidRPr="00BE6DEA">
        <w:t xml:space="preserve"> </w:t>
      </w:r>
      <w:r w:rsidR="00723BAA" w:rsidRPr="00BE6DEA">
        <w:t>th</w:t>
      </w:r>
      <w:r w:rsidR="00623B30" w:rsidRPr="00BE6DEA">
        <w:t>at incur additional costs above the agreed hourly rate</w:t>
      </w:r>
      <w:r w:rsidR="00F15749" w:rsidRPr="00BE6DEA">
        <w:t xml:space="preserve"> can be agreed in writing between </w:t>
      </w:r>
      <w:r w:rsidR="00763809" w:rsidRPr="00BE6DEA">
        <w:t>the relevant Brokerage Team</w:t>
      </w:r>
      <w:r w:rsidR="00F15749" w:rsidRPr="00BE6DEA">
        <w:t xml:space="preserve">, </w:t>
      </w:r>
      <w:r w:rsidR="00DE071F" w:rsidRPr="00BE6DEA">
        <w:t xml:space="preserve">Contract </w:t>
      </w:r>
      <w:proofErr w:type="gramStart"/>
      <w:r w:rsidR="00DE071F" w:rsidRPr="00BE6DEA">
        <w:t>Manager</w:t>
      </w:r>
      <w:proofErr w:type="gramEnd"/>
      <w:r w:rsidR="00F15749" w:rsidRPr="00BE6DEA">
        <w:t xml:space="preserve"> and the Provider. </w:t>
      </w:r>
      <w:r w:rsidR="00713841" w:rsidRPr="00BE6DEA">
        <w:t>This figure is flexible</w:t>
      </w:r>
      <w:r w:rsidR="00AE2A8C" w:rsidRPr="00BE6DEA">
        <w:t xml:space="preserve"> and can be discussed on a </w:t>
      </w:r>
      <w:proofErr w:type="gramStart"/>
      <w:r w:rsidR="00AE2A8C" w:rsidRPr="00BE6DEA">
        <w:t>case by case</w:t>
      </w:r>
      <w:proofErr w:type="gramEnd"/>
      <w:r w:rsidR="00AE2A8C" w:rsidRPr="00BE6DEA">
        <w:t xml:space="preserve"> basis.</w:t>
      </w:r>
    </w:p>
    <w:p w14:paraId="6AAE3AAF" w14:textId="390F64BD" w:rsidR="009C647D" w:rsidRPr="00BE6DEA" w:rsidRDefault="009C647D" w:rsidP="00310936">
      <w:pPr>
        <w:pStyle w:val="ListParagraph"/>
        <w:numPr>
          <w:ilvl w:val="1"/>
          <w:numId w:val="2"/>
        </w:numPr>
        <w:spacing w:after="240"/>
        <w:contextualSpacing w:val="0"/>
      </w:pPr>
      <w:r w:rsidRPr="00BE6DEA">
        <w:t xml:space="preserve">The provider is </w:t>
      </w:r>
      <w:r w:rsidR="00511BD8" w:rsidRPr="00BE6DEA">
        <w:t>required</w:t>
      </w:r>
      <w:r w:rsidRPr="00BE6DEA">
        <w:t xml:space="preserve"> to respond to all referrals received; if the provider declines a referral a rationale must be given.</w:t>
      </w:r>
    </w:p>
    <w:p w14:paraId="0D54FA0F" w14:textId="77777777" w:rsidR="00352F76" w:rsidRPr="00BE6DEA" w:rsidRDefault="00352F76" w:rsidP="00310936">
      <w:pPr>
        <w:pStyle w:val="ListParagraph"/>
        <w:numPr>
          <w:ilvl w:val="0"/>
          <w:numId w:val="2"/>
        </w:numPr>
        <w:spacing w:after="240"/>
        <w:contextualSpacing w:val="0"/>
      </w:pPr>
      <w:r w:rsidRPr="00BE6DEA">
        <w:rPr>
          <w:b/>
          <w:bCs/>
        </w:rPr>
        <w:t>Cancellations and Notice Periods</w:t>
      </w:r>
    </w:p>
    <w:p w14:paraId="0827C06A" w14:textId="4C5A7AA5" w:rsidR="00A97680" w:rsidRPr="00BE6DEA" w:rsidRDefault="00352F76" w:rsidP="0040159B">
      <w:pPr>
        <w:pStyle w:val="ListParagraph"/>
        <w:numPr>
          <w:ilvl w:val="1"/>
          <w:numId w:val="2"/>
        </w:numPr>
        <w:spacing w:after="240"/>
        <w:contextualSpacing w:val="0"/>
      </w:pPr>
      <w:r w:rsidRPr="00BE6DEA">
        <w:t xml:space="preserve">All cancellations or aborted sessions are to be reported to </w:t>
      </w:r>
      <w:r w:rsidR="00A24C01" w:rsidRPr="00BE6DEA">
        <w:t>the relevant Brokerage Team</w:t>
      </w:r>
      <w:r w:rsidR="00A73B4F" w:rsidRPr="00BE6DEA">
        <w:t xml:space="preserve"> </w:t>
      </w:r>
      <w:r w:rsidR="00A97680" w:rsidRPr="00BE6DEA">
        <w:t>at the end of each calendar month (as a minimum)</w:t>
      </w:r>
      <w:r w:rsidR="00DD5C76" w:rsidRPr="00BE6DEA">
        <w:t xml:space="preserve"> using the template provided by the relevant Brokerage Team</w:t>
      </w:r>
      <w:r w:rsidR="00A97680" w:rsidRPr="00BE6DEA">
        <w:t>.</w:t>
      </w:r>
    </w:p>
    <w:p w14:paraId="6469AC06" w14:textId="30BE1B3D" w:rsidR="00352F76" w:rsidRPr="00BE6DEA" w:rsidRDefault="00352F76" w:rsidP="0040159B">
      <w:pPr>
        <w:pStyle w:val="ListParagraph"/>
        <w:numPr>
          <w:ilvl w:val="1"/>
          <w:numId w:val="2"/>
        </w:numPr>
        <w:spacing w:after="240"/>
        <w:contextualSpacing w:val="0"/>
      </w:pPr>
      <w:r w:rsidRPr="00BE6DEA">
        <w:t>Cancellations made by families on arrival can be charged at the full amount and cannot be re-booked; this will be deducted from the child/young person’s allocation.</w:t>
      </w:r>
    </w:p>
    <w:p w14:paraId="44F946CF" w14:textId="77777777" w:rsidR="00352F76" w:rsidRPr="00BE6DEA" w:rsidRDefault="00352F76" w:rsidP="00310936">
      <w:pPr>
        <w:pStyle w:val="ListParagraph"/>
        <w:numPr>
          <w:ilvl w:val="1"/>
          <w:numId w:val="2"/>
        </w:numPr>
        <w:spacing w:after="240"/>
        <w:contextualSpacing w:val="0"/>
      </w:pPr>
      <w:r w:rsidRPr="00BE6DEA">
        <w:t>Cancellations made by families within 24 hours can be charged at half of the session time which will be deducted from the child/young person’s allocations.</w:t>
      </w:r>
    </w:p>
    <w:p w14:paraId="1B9ED87E" w14:textId="578196BE" w:rsidR="07902EA3" w:rsidRPr="00BE6DEA" w:rsidRDefault="07902EA3" w:rsidP="00310936">
      <w:pPr>
        <w:pStyle w:val="ListParagraph"/>
        <w:numPr>
          <w:ilvl w:val="1"/>
          <w:numId w:val="2"/>
        </w:numPr>
        <w:spacing w:after="240"/>
        <w:contextualSpacing w:val="0"/>
      </w:pPr>
      <w:r w:rsidRPr="00BE6DEA">
        <w:t xml:space="preserve">Where a cancellation incurs a charge, a sessional report </w:t>
      </w:r>
      <w:r w:rsidR="00A24C01" w:rsidRPr="00BE6DEA">
        <w:t>must be</w:t>
      </w:r>
      <w:r w:rsidRPr="00BE6DEA">
        <w:t xml:space="preserve"> completed and submitted alongside the relevant invoice. More detail on Sessional Reports can be found in Section </w:t>
      </w:r>
      <w:r w:rsidR="00762167" w:rsidRPr="00BE6DEA">
        <w:t>15</w:t>
      </w:r>
      <w:r w:rsidRPr="00BE6DEA">
        <w:t>.</w:t>
      </w:r>
    </w:p>
    <w:p w14:paraId="2A1E4ADE" w14:textId="12829FD5" w:rsidR="00352F76" w:rsidRPr="00BE6DEA" w:rsidRDefault="009F2838" w:rsidP="00431C60">
      <w:pPr>
        <w:pStyle w:val="ListParagraph"/>
        <w:numPr>
          <w:ilvl w:val="1"/>
          <w:numId w:val="2"/>
        </w:numPr>
        <w:spacing w:after="240"/>
        <w:contextualSpacing w:val="0"/>
      </w:pPr>
      <w:r w:rsidRPr="00BE6DEA">
        <w:t>For CCC</w:t>
      </w:r>
      <w:r w:rsidR="00B67BD7" w:rsidRPr="00BE6DEA">
        <w:t>, c</w:t>
      </w:r>
      <w:r w:rsidR="00352F76" w:rsidRPr="00BE6DEA">
        <w:t xml:space="preserve">ancellations made by the </w:t>
      </w:r>
      <w:r w:rsidR="541A3E00" w:rsidRPr="00BE6DEA">
        <w:t>p</w:t>
      </w:r>
      <w:r w:rsidR="00352F76" w:rsidRPr="00BE6DEA">
        <w:t>rovider are not chargeable and are expected to be re-booked</w:t>
      </w:r>
      <w:r w:rsidR="00121DE4" w:rsidRPr="00BE6DEA">
        <w:t xml:space="preserve"> by the provider in liaison with the parent/carer</w:t>
      </w:r>
      <w:r w:rsidR="00352F76" w:rsidRPr="00BE6DEA">
        <w:t>.</w:t>
      </w:r>
      <w:r w:rsidR="00A24C01" w:rsidRPr="00BE6DEA">
        <w:t xml:space="preserve"> All cancellations must be reported to the relevant Brokerage Team</w:t>
      </w:r>
      <w:r w:rsidR="0073014A" w:rsidRPr="00BE6DEA">
        <w:t xml:space="preserve"> as per 6.1.</w:t>
      </w:r>
      <w:r w:rsidR="00ED2362" w:rsidRPr="00BE6DEA">
        <w:t xml:space="preserve"> For PCC</w:t>
      </w:r>
      <w:r w:rsidR="00D54434" w:rsidRPr="00BE6DEA">
        <w:t>, cancellations made by the provider are not chargeab</w:t>
      </w:r>
      <w:r w:rsidR="008D7C72" w:rsidRPr="00BE6DEA">
        <w:t>le and cannot be rebooked</w:t>
      </w:r>
      <w:r w:rsidR="00DB4C71" w:rsidRPr="00BE6DEA">
        <w:t xml:space="preserve">. </w:t>
      </w:r>
      <w:r w:rsidR="00572FF4" w:rsidRPr="00BE6DEA">
        <w:t>All cancellations must be reported to the relevant Brokerage Team as per 6.1.</w:t>
      </w:r>
    </w:p>
    <w:p w14:paraId="672AEE0E" w14:textId="2684917E" w:rsidR="00352F76" w:rsidRPr="00BE6DEA" w:rsidRDefault="00352F76" w:rsidP="00310936">
      <w:pPr>
        <w:pStyle w:val="ListParagraph"/>
        <w:numPr>
          <w:ilvl w:val="1"/>
          <w:numId w:val="2"/>
        </w:numPr>
        <w:spacing w:after="240"/>
        <w:contextualSpacing w:val="0"/>
      </w:pPr>
      <w:r w:rsidRPr="00BE6DEA">
        <w:t xml:space="preserve">The </w:t>
      </w:r>
      <w:r w:rsidR="4693A7CE" w:rsidRPr="00BE6DEA">
        <w:t>p</w:t>
      </w:r>
      <w:r w:rsidRPr="00BE6DEA">
        <w:t>rovider is expected to provide a minimum of one month</w:t>
      </w:r>
      <w:r w:rsidR="3FB5AB3F" w:rsidRPr="00BE6DEA">
        <w:t>’</w:t>
      </w:r>
      <w:r w:rsidRPr="00BE6DEA">
        <w:t xml:space="preserve">s notice if they are unable to sustain the delivery of a package of support. </w:t>
      </w:r>
      <w:r w:rsidR="00706D57" w:rsidRPr="00BE6DEA">
        <w:t xml:space="preserve">If this is not possible, a discussion </w:t>
      </w:r>
      <w:r w:rsidR="009E0046" w:rsidRPr="00BE6DEA">
        <w:t>is</w:t>
      </w:r>
      <w:r w:rsidRPr="00BE6DEA">
        <w:t xml:space="preserve"> to </w:t>
      </w:r>
      <w:r w:rsidR="009E0046" w:rsidRPr="00BE6DEA">
        <w:t>be</w:t>
      </w:r>
      <w:r w:rsidR="00706D57" w:rsidRPr="00BE6DEA">
        <w:t xml:space="preserve"> had</w:t>
      </w:r>
      <w:r w:rsidR="00022783" w:rsidRPr="00BE6DEA">
        <w:t xml:space="preserve"> on a case-by-case basis</w:t>
      </w:r>
      <w:r w:rsidR="00706D57" w:rsidRPr="00BE6DEA">
        <w:t xml:space="preserve"> with</w:t>
      </w:r>
      <w:r w:rsidRPr="00BE6DEA">
        <w:t xml:space="preserve"> </w:t>
      </w:r>
      <w:r w:rsidR="0073014A" w:rsidRPr="00BE6DEA">
        <w:t>the relevant Brokerage Team</w:t>
      </w:r>
      <w:r w:rsidRPr="00BE6DEA">
        <w:t xml:space="preserve"> as soon as possible to reduce any possible disruption to the child/young person and their families.</w:t>
      </w:r>
    </w:p>
    <w:p w14:paraId="74FB6CE5" w14:textId="38F97F05" w:rsidR="00352F76" w:rsidRDefault="00352F76" w:rsidP="00310936">
      <w:pPr>
        <w:pStyle w:val="ListParagraph"/>
        <w:numPr>
          <w:ilvl w:val="1"/>
          <w:numId w:val="2"/>
        </w:numPr>
        <w:spacing w:after="240"/>
        <w:contextualSpacing w:val="0"/>
      </w:pPr>
      <w:r w:rsidRPr="00BE6DEA">
        <w:t xml:space="preserve">If the child/young person and their family wish to cease their package of support with a </w:t>
      </w:r>
      <w:r w:rsidR="5EAC2082" w:rsidRPr="00BE6DEA">
        <w:t>p</w:t>
      </w:r>
      <w:r w:rsidRPr="00BE6DEA">
        <w:t xml:space="preserve">rovider, we expect them to give one months’ notice. This will be communicated by the Social Worker/Early Help Co-ordinators to </w:t>
      </w:r>
      <w:r w:rsidR="003E7D93" w:rsidRPr="00BE6DEA">
        <w:t>the relevant Brokerage Team</w:t>
      </w:r>
      <w:r w:rsidRPr="00BE6DEA">
        <w:t xml:space="preserve">, who will then inform the Provider. </w:t>
      </w:r>
      <w:r w:rsidR="0009562C" w:rsidRPr="00BE6DEA">
        <w:t xml:space="preserve">In the </w:t>
      </w:r>
      <w:r w:rsidR="00F97575" w:rsidRPr="00BE6DEA">
        <w:t xml:space="preserve">case that the family wish to cease their package of support with a provider with immediate effect, </w:t>
      </w:r>
      <w:r w:rsidR="000D5FF9" w:rsidRPr="00BE6DEA">
        <w:t xml:space="preserve">this will be communicated </w:t>
      </w:r>
      <w:r w:rsidR="00296033" w:rsidRPr="00BE6DEA">
        <w:t>to</w:t>
      </w:r>
      <w:r w:rsidR="000D5FF9" w:rsidRPr="00BE6DEA">
        <w:t xml:space="preserve"> the provider by </w:t>
      </w:r>
      <w:r w:rsidR="00CB5522" w:rsidRPr="00BE6DEA">
        <w:t>the relevant Brokerage Team</w:t>
      </w:r>
      <w:r w:rsidR="000D5FF9" w:rsidRPr="00BE6DEA">
        <w:t xml:space="preserve"> </w:t>
      </w:r>
      <w:r w:rsidR="00984E6C" w:rsidRPr="00BE6DEA">
        <w:t xml:space="preserve">and will follow the cancellation processes </w:t>
      </w:r>
      <w:r w:rsidR="00C91E47" w:rsidRPr="00BE6DEA">
        <w:t>detailed in 6.2 and 6.3.</w:t>
      </w:r>
      <w:r w:rsidR="00F91024" w:rsidRPr="00BE6DEA">
        <w:t xml:space="preserve"> </w:t>
      </w:r>
    </w:p>
    <w:p w14:paraId="16CBAE1E" w14:textId="1EB1F706" w:rsidR="00582553" w:rsidRPr="00BE6DEA" w:rsidRDefault="00582553" w:rsidP="00582553">
      <w:pPr>
        <w:pStyle w:val="ListParagraph"/>
        <w:numPr>
          <w:ilvl w:val="1"/>
          <w:numId w:val="2"/>
        </w:numPr>
        <w:spacing w:after="240"/>
        <w:contextualSpacing w:val="0"/>
      </w:pPr>
      <w:r>
        <w:rPr>
          <w:color w:val="000000" w:themeColor="text1"/>
        </w:rPr>
        <w:t>If the Local Authority wish to cease the package of support, this will follow the cancellation processes detailed in 6.7.</w:t>
      </w:r>
    </w:p>
    <w:p w14:paraId="0A17D43D" w14:textId="1E77B12B" w:rsidR="00352F76" w:rsidRPr="00BE6DEA" w:rsidRDefault="00352F76" w:rsidP="00310936">
      <w:pPr>
        <w:pStyle w:val="ListParagraph"/>
        <w:numPr>
          <w:ilvl w:val="0"/>
          <w:numId w:val="2"/>
        </w:numPr>
        <w:spacing w:after="240"/>
        <w:contextualSpacing w:val="0"/>
        <w:rPr>
          <w:b/>
          <w:bCs/>
        </w:rPr>
      </w:pPr>
      <w:r w:rsidRPr="00BE6DEA">
        <w:rPr>
          <w:b/>
          <w:bCs/>
        </w:rPr>
        <w:t>Service Requirements</w:t>
      </w:r>
    </w:p>
    <w:p w14:paraId="4F35EAEC" w14:textId="0DA5D8C2" w:rsidR="00352F76" w:rsidRPr="00BE6DEA" w:rsidRDefault="00352F76" w:rsidP="00310936">
      <w:pPr>
        <w:pStyle w:val="ListParagraph"/>
        <w:numPr>
          <w:ilvl w:val="1"/>
          <w:numId w:val="2"/>
        </w:numPr>
        <w:spacing w:after="240"/>
        <w:contextualSpacing w:val="0"/>
      </w:pPr>
      <w:r w:rsidRPr="00BE6DEA">
        <w:lastRenderedPageBreak/>
        <w:t xml:space="preserve">The </w:t>
      </w:r>
      <w:r w:rsidR="00B1050E" w:rsidRPr="00BE6DEA">
        <w:t>p</w:t>
      </w:r>
      <w:r w:rsidRPr="00BE6DEA">
        <w:t>rovider is required to deliver the service throughout Cambridgeshire and</w:t>
      </w:r>
      <w:r w:rsidR="7761C39A" w:rsidRPr="00BE6DEA">
        <w:t>/or</w:t>
      </w:r>
      <w:r w:rsidRPr="00BE6DEA">
        <w:t xml:space="preserve"> Peterborough where PCC or CCC have responsibility for securing provision for the child or young person. </w:t>
      </w:r>
    </w:p>
    <w:p w14:paraId="62823381" w14:textId="7EDCCDB1" w:rsidR="00352F76" w:rsidRPr="00BE6DEA" w:rsidRDefault="00352F76" w:rsidP="00310936">
      <w:pPr>
        <w:pStyle w:val="ListParagraph"/>
        <w:numPr>
          <w:ilvl w:val="1"/>
          <w:numId w:val="2"/>
        </w:numPr>
        <w:spacing w:after="240"/>
        <w:contextualSpacing w:val="0"/>
      </w:pPr>
      <w:r w:rsidRPr="00BE6DEA">
        <w:t xml:space="preserve">The </w:t>
      </w:r>
      <w:r w:rsidR="00B1050E" w:rsidRPr="00BE6DEA">
        <w:t>p</w:t>
      </w:r>
      <w:r w:rsidRPr="00BE6DEA">
        <w:t>rovider will be expected to work with children/young people</w:t>
      </w:r>
      <w:r w:rsidR="008B4B0F" w:rsidRPr="00BE6DEA">
        <w:t xml:space="preserve"> to achieve the outcomes set out in their Care and Support Plan through </w:t>
      </w:r>
      <w:r w:rsidRPr="00BE6DEA">
        <w:t xml:space="preserve">the following </w:t>
      </w:r>
      <w:r w:rsidR="00467B3A" w:rsidRPr="00BE6DEA">
        <w:t>types</w:t>
      </w:r>
      <w:r w:rsidRPr="00BE6DEA">
        <w:t xml:space="preserve"> of care:</w:t>
      </w:r>
    </w:p>
    <w:p w14:paraId="37FEB88D" w14:textId="77777777" w:rsidR="00352F76" w:rsidRPr="00BE6DEA" w:rsidRDefault="00352F76" w:rsidP="00310936">
      <w:pPr>
        <w:pStyle w:val="ListParagraph"/>
        <w:numPr>
          <w:ilvl w:val="2"/>
          <w:numId w:val="2"/>
        </w:numPr>
        <w:spacing w:after="240"/>
        <w:contextualSpacing w:val="0"/>
      </w:pPr>
      <w:r w:rsidRPr="00BE6DEA">
        <w:t>Provide personal care within the home.</w:t>
      </w:r>
    </w:p>
    <w:p w14:paraId="41FAC726" w14:textId="0469D775" w:rsidR="00352F76" w:rsidRPr="00BE6DEA" w:rsidRDefault="00352F76" w:rsidP="00310936">
      <w:pPr>
        <w:pStyle w:val="ListParagraph"/>
        <w:numPr>
          <w:ilvl w:val="2"/>
          <w:numId w:val="2"/>
        </w:numPr>
        <w:spacing w:after="240"/>
        <w:contextualSpacing w:val="0"/>
      </w:pPr>
      <w:r w:rsidRPr="00BE6DEA">
        <w:t xml:space="preserve">Post-operative support </w:t>
      </w:r>
      <w:r w:rsidR="008C7FA9" w:rsidRPr="00BE6DEA">
        <w:t xml:space="preserve">to </w:t>
      </w:r>
      <w:r w:rsidRPr="00BE6DEA">
        <w:t xml:space="preserve">transition the child/young person back home post-operation and during the rehabilitation process; this is likely to be a </w:t>
      </w:r>
      <w:r w:rsidR="00C30202" w:rsidRPr="00BE6DEA">
        <w:t>short-term</w:t>
      </w:r>
      <w:r w:rsidRPr="00BE6DEA">
        <w:t xml:space="preserve"> piece of work.</w:t>
      </w:r>
    </w:p>
    <w:p w14:paraId="4CB6D30C" w14:textId="76CD4B1C" w:rsidR="00352F76" w:rsidRPr="00BE6DEA" w:rsidRDefault="00352F76" w:rsidP="00310936">
      <w:pPr>
        <w:pStyle w:val="ListParagraph"/>
        <w:numPr>
          <w:ilvl w:val="2"/>
          <w:numId w:val="2"/>
        </w:numPr>
        <w:spacing w:after="240"/>
        <w:contextualSpacing w:val="0"/>
      </w:pPr>
      <w:r w:rsidRPr="00BE6DEA">
        <w:t xml:space="preserve">Support with health-related tasks </w:t>
      </w:r>
      <w:r w:rsidR="001526A1" w:rsidRPr="00BE6DEA">
        <w:t xml:space="preserve">where additional skill sets </w:t>
      </w:r>
      <w:proofErr w:type="gramStart"/>
      <w:r w:rsidR="001526A1" w:rsidRPr="00BE6DEA">
        <w:t>are</w:t>
      </w:r>
      <w:proofErr w:type="gramEnd"/>
      <w:r w:rsidR="001526A1" w:rsidRPr="00BE6DEA">
        <w:t xml:space="preserve"> required</w:t>
      </w:r>
      <w:r w:rsidR="00E37EBE" w:rsidRPr="00BE6DEA">
        <w:t xml:space="preserve"> above ‘generic’ home care</w:t>
      </w:r>
      <w:r w:rsidR="007C458E" w:rsidRPr="00BE6DEA">
        <w:t>. This could include, but is not limited to: gastro</w:t>
      </w:r>
      <w:r w:rsidR="00705186" w:rsidRPr="00BE6DEA">
        <w:t>stomy</w:t>
      </w:r>
      <w:r w:rsidR="007C458E" w:rsidRPr="00BE6DEA">
        <w:t xml:space="preserve"> feeding, </w:t>
      </w:r>
      <w:r w:rsidR="007D63F8" w:rsidRPr="00BE6DEA">
        <w:t>diabetes pump, uncontrolled epilepsy, complex medication regimes, catheter care</w:t>
      </w:r>
      <w:r w:rsidR="00A718E7" w:rsidRPr="00BE6DEA">
        <w:t xml:space="preserve"> and</w:t>
      </w:r>
      <w:r w:rsidR="007D63F8" w:rsidRPr="00BE6DEA">
        <w:t xml:space="preserve"> suctioning</w:t>
      </w:r>
      <w:r w:rsidR="00A718E7" w:rsidRPr="00BE6DEA">
        <w:t>.</w:t>
      </w:r>
    </w:p>
    <w:p w14:paraId="32ED8CB2" w14:textId="242352ED" w:rsidR="00352F76" w:rsidRPr="00BE6DEA" w:rsidRDefault="00352F76" w:rsidP="00310936">
      <w:pPr>
        <w:pStyle w:val="ListParagraph"/>
        <w:numPr>
          <w:ilvl w:val="2"/>
          <w:numId w:val="2"/>
        </w:numPr>
        <w:spacing w:after="240"/>
        <w:contextualSpacing w:val="0"/>
      </w:pPr>
      <w:r w:rsidRPr="00BE6DEA">
        <w:t>Support children/young people in gaining independence and preparing for adulthood.</w:t>
      </w:r>
    </w:p>
    <w:p w14:paraId="7A31156D" w14:textId="4942B0C3" w:rsidR="0048241B" w:rsidRPr="00BE6DEA" w:rsidRDefault="0048241B" w:rsidP="00310936">
      <w:pPr>
        <w:pStyle w:val="ListParagraph"/>
        <w:numPr>
          <w:ilvl w:val="2"/>
          <w:numId w:val="2"/>
        </w:numPr>
        <w:spacing w:after="240"/>
        <w:contextualSpacing w:val="0"/>
      </w:pPr>
      <w:r w:rsidRPr="00BE6DEA">
        <w:t>Supporting with Out of School Tuition or Alternative Provision</w:t>
      </w:r>
      <w:r w:rsidR="002E51F9" w:rsidRPr="00BE6DEA">
        <w:t xml:space="preserve"> as per Section 3.5.</w:t>
      </w:r>
    </w:p>
    <w:p w14:paraId="1228FB44" w14:textId="1F190C61" w:rsidR="00352F76" w:rsidRPr="00BE6DEA" w:rsidRDefault="00352F76" w:rsidP="00310936">
      <w:pPr>
        <w:pStyle w:val="ListParagraph"/>
        <w:numPr>
          <w:ilvl w:val="1"/>
          <w:numId w:val="2"/>
        </w:numPr>
        <w:spacing w:after="240"/>
        <w:contextualSpacing w:val="0"/>
      </w:pPr>
      <w:r w:rsidRPr="00BE6DEA">
        <w:t>In providing the</w:t>
      </w:r>
      <w:r w:rsidR="00860FF8" w:rsidRPr="00BE6DEA">
        <w:t>se</w:t>
      </w:r>
      <w:r w:rsidRPr="00BE6DEA">
        <w:t xml:space="preserve"> services the </w:t>
      </w:r>
      <w:r w:rsidR="24577688" w:rsidRPr="00BE6DEA">
        <w:t>p</w:t>
      </w:r>
      <w:r w:rsidRPr="00BE6DEA">
        <w:t xml:space="preserve">rovider is required to be registered with the Care Quality Commission (CQC) and to maintain that registration throughout the contract period. All Providers must meet the ‘Fundamental Standards’ </w:t>
      </w:r>
      <w:r w:rsidR="003E7D93" w:rsidRPr="00BE6DEA">
        <w:t xml:space="preserve">and Key Lines of Enquiry </w:t>
      </w:r>
      <w:r w:rsidRPr="00BE6DEA">
        <w:t xml:space="preserve">as set out in the Health and Social care Act 2008 (Regulated Activities) Regulations 2014/2936 and the Care Quality Commissioning (Registration) Regulations 2009. </w:t>
      </w:r>
    </w:p>
    <w:p w14:paraId="6B649866" w14:textId="2A9B162D" w:rsidR="0EF255B5" w:rsidRPr="00BE6DEA" w:rsidRDefault="00AF214D" w:rsidP="00310936">
      <w:pPr>
        <w:pStyle w:val="ListParagraph"/>
        <w:numPr>
          <w:ilvl w:val="1"/>
          <w:numId w:val="2"/>
        </w:numPr>
        <w:spacing w:after="240"/>
        <w:contextualSpacing w:val="0"/>
      </w:pPr>
      <w:r w:rsidRPr="00BE6DEA">
        <w:t>Where</w:t>
      </w:r>
      <w:r w:rsidR="0EF255B5" w:rsidRPr="00BE6DEA">
        <w:t xml:space="preserve"> a provider is rated ‘Requires Improvement’ by </w:t>
      </w:r>
      <w:r w:rsidR="00347FA0" w:rsidRPr="00BE6DEA">
        <w:t xml:space="preserve">the </w:t>
      </w:r>
      <w:r w:rsidR="0EF255B5" w:rsidRPr="00BE6DEA">
        <w:t>CQC</w:t>
      </w:r>
      <w:r w:rsidR="00221DB9" w:rsidRPr="00BE6DEA">
        <w:t xml:space="preserve"> a full contract monitoring visit (see Section </w:t>
      </w:r>
      <w:r w:rsidR="002244CB" w:rsidRPr="00BE6DEA">
        <w:t>14</w:t>
      </w:r>
      <w:r w:rsidR="00221DB9" w:rsidRPr="00BE6DEA">
        <w:t xml:space="preserve">) will be undertaken by the </w:t>
      </w:r>
      <w:r w:rsidR="00DE071F" w:rsidRPr="00BE6DEA">
        <w:t>Contract Manager</w:t>
      </w:r>
      <w:r w:rsidR="00221DB9" w:rsidRPr="00BE6DEA">
        <w:t xml:space="preserve"> and </w:t>
      </w:r>
      <w:r w:rsidR="00763809" w:rsidRPr="00BE6DEA">
        <w:t>the relevant Brokerage Team</w:t>
      </w:r>
      <w:r w:rsidR="001E6E64" w:rsidRPr="00BE6DEA">
        <w:t xml:space="preserve"> to review the quality and safety of the provision.</w:t>
      </w:r>
      <w:r w:rsidR="00C176AC" w:rsidRPr="00BE6DEA">
        <w:t xml:space="preserve"> </w:t>
      </w:r>
      <w:r w:rsidR="002C01EF" w:rsidRPr="00BE6DEA">
        <w:t>The provider will be suspended from receiving new referrals until appropriate action has been taken.</w:t>
      </w:r>
    </w:p>
    <w:p w14:paraId="09913DF9" w14:textId="24032465" w:rsidR="00E0099E" w:rsidRPr="00BE6DEA" w:rsidRDefault="00352F76" w:rsidP="00310936">
      <w:pPr>
        <w:pStyle w:val="ListParagraph"/>
        <w:numPr>
          <w:ilvl w:val="1"/>
          <w:numId w:val="2"/>
        </w:numPr>
        <w:spacing w:after="240"/>
        <w:contextualSpacing w:val="0"/>
      </w:pPr>
      <w:r w:rsidRPr="00BE6DEA">
        <w:t xml:space="preserve">The </w:t>
      </w:r>
      <w:r w:rsidR="7760EE7A" w:rsidRPr="00BE6DEA">
        <w:t>p</w:t>
      </w:r>
      <w:r w:rsidRPr="00BE6DEA">
        <w:t xml:space="preserve">rovider must ensure that </w:t>
      </w:r>
      <w:r w:rsidR="3BA42285" w:rsidRPr="00BE6DEA">
        <w:t xml:space="preserve">they </w:t>
      </w:r>
      <w:proofErr w:type="gramStart"/>
      <w:r w:rsidR="3BA42285" w:rsidRPr="00BE6DEA">
        <w:t>have</w:t>
      </w:r>
      <w:r w:rsidRPr="00BE6DEA">
        <w:t xml:space="preserve"> the ability to</w:t>
      </w:r>
      <w:proofErr w:type="gramEnd"/>
      <w:r w:rsidRPr="00BE6DEA">
        <w:t xml:space="preserve"> provide th</w:t>
      </w:r>
      <w:r w:rsidR="7B9B1F6C" w:rsidRPr="00BE6DEA">
        <w:t>e</w:t>
      </w:r>
      <w:r w:rsidR="00E0099E" w:rsidRPr="00BE6DEA">
        <w:t xml:space="preserve"> </w:t>
      </w:r>
      <w:r w:rsidRPr="00BE6DEA">
        <w:t>service with</w:t>
      </w:r>
      <w:r w:rsidR="5D779C03" w:rsidRPr="00BE6DEA">
        <w:t xml:space="preserve"> a</w:t>
      </w:r>
      <w:r w:rsidRPr="00BE6DEA">
        <w:t xml:space="preserve"> sufficient number of trained and competent staff</w:t>
      </w:r>
      <w:r w:rsidR="00E0099E" w:rsidRPr="00BE6DEA">
        <w:t>.</w:t>
      </w:r>
    </w:p>
    <w:p w14:paraId="2E4B2D7B" w14:textId="4E1D60C0" w:rsidR="00E53722" w:rsidRPr="00BE6DEA" w:rsidRDefault="00E53722" w:rsidP="00310936">
      <w:pPr>
        <w:pStyle w:val="ListParagraph"/>
        <w:numPr>
          <w:ilvl w:val="1"/>
          <w:numId w:val="2"/>
        </w:numPr>
        <w:spacing w:after="240"/>
        <w:contextualSpacing w:val="0"/>
      </w:pPr>
      <w:r w:rsidRPr="00BE6DEA">
        <w:t xml:space="preserve">For </w:t>
      </w:r>
      <w:r w:rsidR="00BD236C" w:rsidRPr="00BE6DEA">
        <w:t>CCC</w:t>
      </w:r>
      <w:r w:rsidRPr="00BE6DEA">
        <w:t xml:space="preserve"> only, </w:t>
      </w:r>
      <w:r w:rsidR="6E44C84D" w:rsidRPr="00BE6DEA">
        <w:t xml:space="preserve">the provider may also receive </w:t>
      </w:r>
      <w:r w:rsidRPr="00BE6DEA">
        <w:t xml:space="preserve">referrals </w:t>
      </w:r>
      <w:r w:rsidR="6E44C84D" w:rsidRPr="00BE6DEA">
        <w:t xml:space="preserve">through this </w:t>
      </w:r>
      <w:r w:rsidR="00E0627C" w:rsidRPr="00BE6DEA">
        <w:t>P</w:t>
      </w:r>
      <w:r w:rsidR="6E44C84D" w:rsidRPr="00BE6DEA">
        <w:t>DPS for</w:t>
      </w:r>
      <w:r w:rsidRPr="00BE6DEA">
        <w:t xml:space="preserve"> support at the internally commissioned Activity Short Breaks service.</w:t>
      </w:r>
    </w:p>
    <w:p w14:paraId="7B14E3E5" w14:textId="77777777" w:rsidR="00352F76" w:rsidRPr="00BE6DEA" w:rsidRDefault="00352F76" w:rsidP="00310936">
      <w:pPr>
        <w:pStyle w:val="ListParagraph"/>
        <w:numPr>
          <w:ilvl w:val="0"/>
          <w:numId w:val="2"/>
        </w:numPr>
        <w:spacing w:after="240"/>
        <w:contextualSpacing w:val="0"/>
      </w:pPr>
      <w:r w:rsidRPr="00BE6DEA">
        <w:rPr>
          <w:b/>
          <w:bCs/>
        </w:rPr>
        <w:t>Joint working</w:t>
      </w:r>
    </w:p>
    <w:p w14:paraId="2AB6B9F5" w14:textId="0B68D2F9" w:rsidR="00DA17BF" w:rsidRPr="00BE6DEA" w:rsidRDefault="00DA17BF" w:rsidP="00310936">
      <w:pPr>
        <w:pStyle w:val="ListParagraph"/>
        <w:numPr>
          <w:ilvl w:val="1"/>
          <w:numId w:val="2"/>
        </w:numPr>
        <w:spacing w:after="240"/>
        <w:contextualSpacing w:val="0"/>
      </w:pPr>
      <w:r w:rsidRPr="00BE6DEA">
        <w:t xml:space="preserve">The </w:t>
      </w:r>
      <w:r w:rsidR="00A9649F" w:rsidRPr="00BE6DEA">
        <w:t>p</w:t>
      </w:r>
      <w:r w:rsidRPr="00BE6DEA">
        <w:t xml:space="preserve">rovider will be expected to work with the </w:t>
      </w:r>
      <w:r w:rsidR="00DE071F" w:rsidRPr="00BE6DEA">
        <w:t>Contract Manager</w:t>
      </w:r>
      <w:r w:rsidRPr="00BE6DEA">
        <w:t xml:space="preserve"> to meet evolving requirements during the contract period</w:t>
      </w:r>
      <w:r w:rsidR="003777B1" w:rsidRPr="00BE6DEA">
        <w:t xml:space="preserve">, including </w:t>
      </w:r>
      <w:r w:rsidR="0060426C" w:rsidRPr="00BE6DEA">
        <w:t>developing their service offer to reflect the evolving needs of children/young people with disabilities</w:t>
      </w:r>
      <w:r w:rsidR="003777B1" w:rsidRPr="00BE6DEA">
        <w:t>,</w:t>
      </w:r>
      <w:r w:rsidRPr="00BE6DEA">
        <w:t xml:space="preserve"> with the development of outcome-based commissioning.</w:t>
      </w:r>
    </w:p>
    <w:p w14:paraId="6B77C46C" w14:textId="73AEAAC8" w:rsidR="00352F76" w:rsidRPr="00BE6DEA" w:rsidRDefault="00352F76" w:rsidP="00310936">
      <w:pPr>
        <w:pStyle w:val="ListParagraph"/>
        <w:numPr>
          <w:ilvl w:val="1"/>
          <w:numId w:val="2"/>
        </w:numPr>
        <w:spacing w:after="240"/>
        <w:contextualSpacing w:val="0"/>
      </w:pPr>
      <w:r w:rsidRPr="00BE6DEA">
        <w:t xml:space="preserve">The </w:t>
      </w:r>
      <w:r w:rsidR="45F7FEBB" w:rsidRPr="00BE6DEA">
        <w:t>p</w:t>
      </w:r>
      <w:r w:rsidRPr="00BE6DEA">
        <w:t>rovider will develop relationships with other key partners, such as Health, Education</w:t>
      </w:r>
      <w:r w:rsidR="00685CD9" w:rsidRPr="00BE6DEA">
        <w:t xml:space="preserve">, </w:t>
      </w:r>
      <w:r w:rsidRPr="00BE6DEA">
        <w:t>the Positive Behaviour Support Service (PBS)</w:t>
      </w:r>
      <w:r w:rsidR="00685CD9" w:rsidRPr="00BE6DEA">
        <w:t xml:space="preserve"> and other providers</w:t>
      </w:r>
      <w:r w:rsidRPr="00BE6DEA">
        <w:t>, where necessary.</w:t>
      </w:r>
    </w:p>
    <w:p w14:paraId="6CB7435D" w14:textId="11EBE4A1" w:rsidR="00352F76" w:rsidRPr="00BE6DEA" w:rsidRDefault="00352F76" w:rsidP="00310936">
      <w:pPr>
        <w:pStyle w:val="ListParagraph"/>
        <w:numPr>
          <w:ilvl w:val="1"/>
          <w:numId w:val="2"/>
        </w:numPr>
        <w:spacing w:after="240"/>
        <w:contextualSpacing w:val="0"/>
      </w:pPr>
      <w:r w:rsidRPr="00BE6DEA">
        <w:t xml:space="preserve">Providers </w:t>
      </w:r>
      <w:r w:rsidR="00E4548F" w:rsidRPr="00BE6DEA">
        <w:t>may be</w:t>
      </w:r>
      <w:r w:rsidRPr="00BE6DEA">
        <w:t xml:space="preserve"> asked to attend any Child in Need (CIN) Meetings, Child in Care (</w:t>
      </w:r>
      <w:proofErr w:type="spellStart"/>
      <w:r w:rsidRPr="00BE6DEA">
        <w:t>CiC</w:t>
      </w:r>
      <w:proofErr w:type="spellEnd"/>
      <w:r w:rsidRPr="00BE6DEA">
        <w:t xml:space="preserve">) Reviews and/or Child Protection conferences wherever possible. If this is not possible, </w:t>
      </w:r>
      <w:r w:rsidR="00E4548F" w:rsidRPr="00BE6DEA">
        <w:t>p</w:t>
      </w:r>
      <w:r w:rsidRPr="00BE6DEA">
        <w:t>roviders will be asked to submit a report ahead of the meeting.</w:t>
      </w:r>
      <w:r w:rsidR="00D80EBA" w:rsidRPr="00BE6DEA">
        <w:t xml:space="preserve"> Attendance at these meetings cannot be invoiced for.</w:t>
      </w:r>
    </w:p>
    <w:p w14:paraId="4F5A0FE3" w14:textId="3BC5D822" w:rsidR="3CCE451C" w:rsidRPr="00BE6DEA" w:rsidRDefault="07769C49" w:rsidP="00310936">
      <w:pPr>
        <w:pStyle w:val="ListParagraph"/>
        <w:numPr>
          <w:ilvl w:val="1"/>
          <w:numId w:val="2"/>
        </w:numPr>
        <w:spacing w:after="240"/>
        <w:contextualSpacing w:val="0"/>
      </w:pPr>
      <w:r w:rsidRPr="00BE6DEA">
        <w:t>In the case where a package of support is transferred to a new provider, the providers will be expected to do a handover where possible to support with consistency and transition in delivery.</w:t>
      </w:r>
    </w:p>
    <w:p w14:paraId="1915268E" w14:textId="77777777" w:rsidR="00352F76" w:rsidRPr="00BE6DEA" w:rsidRDefault="00352F76" w:rsidP="00310936">
      <w:pPr>
        <w:pStyle w:val="ListParagraph"/>
        <w:numPr>
          <w:ilvl w:val="0"/>
          <w:numId w:val="2"/>
        </w:numPr>
        <w:spacing w:after="240"/>
        <w:contextualSpacing w:val="0"/>
      </w:pPr>
      <w:r w:rsidRPr="00BE6DEA">
        <w:rPr>
          <w:b/>
          <w:bCs/>
        </w:rPr>
        <w:lastRenderedPageBreak/>
        <w:t>Emergency Processes</w:t>
      </w:r>
    </w:p>
    <w:p w14:paraId="5B74DFC3" w14:textId="17477393" w:rsidR="00352F76" w:rsidRPr="00BE6DEA" w:rsidRDefault="00352F76" w:rsidP="00310936">
      <w:pPr>
        <w:pStyle w:val="ListParagraph"/>
        <w:numPr>
          <w:ilvl w:val="1"/>
          <w:numId w:val="2"/>
        </w:numPr>
        <w:spacing w:after="240"/>
        <w:contextualSpacing w:val="0"/>
      </w:pPr>
      <w:r w:rsidRPr="00BE6DEA">
        <w:t xml:space="preserve">The </w:t>
      </w:r>
      <w:r w:rsidR="7B114F41" w:rsidRPr="00BE6DEA">
        <w:t>p</w:t>
      </w:r>
      <w:r w:rsidRPr="00BE6DEA">
        <w:t>rovider must ensure there is an on-call system with a</w:t>
      </w:r>
      <w:r w:rsidR="008F2632" w:rsidRPr="00BE6DEA">
        <w:t>n experienced</w:t>
      </w:r>
      <w:r w:rsidRPr="00BE6DEA">
        <w:t xml:space="preserve"> manager who is appropriately experienced in Children’s Social Care Services available to respond to out of office hours calls. </w:t>
      </w:r>
    </w:p>
    <w:p w14:paraId="0B1EDBED" w14:textId="6C0A97B3" w:rsidR="00352F76" w:rsidRPr="00BE6DEA" w:rsidRDefault="00352F76" w:rsidP="00310936">
      <w:pPr>
        <w:pStyle w:val="ListParagraph"/>
        <w:numPr>
          <w:ilvl w:val="1"/>
          <w:numId w:val="2"/>
        </w:numPr>
        <w:spacing w:after="240"/>
        <w:contextualSpacing w:val="0"/>
      </w:pPr>
      <w:r w:rsidRPr="00BE6DEA">
        <w:t xml:space="preserve">In the event of an emergency </w:t>
      </w:r>
      <w:r w:rsidR="002C01EF" w:rsidRPr="00BE6DEA">
        <w:t>the relevant Brokerage Team</w:t>
      </w:r>
      <w:r w:rsidR="00411422" w:rsidRPr="00BE6DEA">
        <w:t xml:space="preserve"> are to be notified at the earliest </w:t>
      </w:r>
      <w:r w:rsidR="002C01EF" w:rsidRPr="00BE6DEA">
        <w:t>opportunity</w:t>
      </w:r>
      <w:r w:rsidR="00F80344" w:rsidRPr="00BE6DEA">
        <w:t xml:space="preserve">, or </w:t>
      </w:r>
      <w:r w:rsidRPr="00BE6DEA">
        <w:t xml:space="preserve">the Emergency Duty Team (EDT) </w:t>
      </w:r>
      <w:r w:rsidR="49F7BC7B" w:rsidRPr="00BE6DEA">
        <w:t>within PCC or CCC</w:t>
      </w:r>
      <w:r w:rsidRPr="00BE6DEA">
        <w:t xml:space="preserve"> must be contacted </w:t>
      </w:r>
      <w:r w:rsidR="00F80344" w:rsidRPr="00BE6DEA">
        <w:t>if out of hours.</w:t>
      </w:r>
      <w:r w:rsidRPr="00BE6DEA">
        <w:t xml:space="preserve"> </w:t>
      </w:r>
    </w:p>
    <w:p w14:paraId="353E8F4F" w14:textId="2DA57346" w:rsidR="00352F76" w:rsidRPr="00BE6DEA" w:rsidRDefault="00352F76" w:rsidP="00310936">
      <w:pPr>
        <w:pStyle w:val="ListParagraph"/>
        <w:numPr>
          <w:ilvl w:val="1"/>
          <w:numId w:val="2"/>
        </w:numPr>
        <w:spacing w:after="240"/>
        <w:contextualSpacing w:val="0"/>
      </w:pPr>
      <w:r w:rsidRPr="00BE6DEA">
        <w:t xml:space="preserve">The </w:t>
      </w:r>
      <w:r w:rsidR="505E52DF" w:rsidRPr="00BE6DEA">
        <w:t>p</w:t>
      </w:r>
      <w:r w:rsidRPr="00BE6DEA">
        <w:t xml:space="preserve">rovider will ensure staff and family contact details </w:t>
      </w:r>
      <w:proofErr w:type="gramStart"/>
      <w:r w:rsidRPr="00BE6DEA">
        <w:t>are available at all times</w:t>
      </w:r>
      <w:proofErr w:type="gramEnd"/>
      <w:r w:rsidRPr="00BE6DEA">
        <w:t xml:space="preserve"> in case of emergency.</w:t>
      </w:r>
    </w:p>
    <w:p w14:paraId="3C0C965A" w14:textId="220F4CF1" w:rsidR="00352F76" w:rsidRPr="00BE6DEA" w:rsidRDefault="00352F76" w:rsidP="00310936">
      <w:pPr>
        <w:pStyle w:val="ListParagraph"/>
        <w:numPr>
          <w:ilvl w:val="1"/>
          <w:numId w:val="2"/>
        </w:numPr>
        <w:spacing w:after="240"/>
        <w:contextualSpacing w:val="0"/>
      </w:pPr>
      <w:r w:rsidRPr="00BE6DEA">
        <w:t xml:space="preserve">The Provider will inform the Social Worker, Contract Manager and </w:t>
      </w:r>
      <w:r w:rsidR="00F4081A" w:rsidRPr="00BE6DEA">
        <w:t>the relevant Brokerage Team</w:t>
      </w:r>
      <w:r w:rsidRPr="00BE6DEA">
        <w:t xml:space="preserve"> of any child protection or safeguarding concerns, </w:t>
      </w:r>
      <w:proofErr w:type="gramStart"/>
      <w:r w:rsidRPr="00BE6DEA">
        <w:t>allegations</w:t>
      </w:r>
      <w:proofErr w:type="gramEnd"/>
      <w:r w:rsidRPr="00BE6DEA">
        <w:t xml:space="preserve"> or serious incidents within twelve (12) hours of them occurring.</w:t>
      </w:r>
    </w:p>
    <w:p w14:paraId="49F0CD91" w14:textId="77777777" w:rsidR="00352F76" w:rsidRPr="00BE6DEA" w:rsidRDefault="00352F76" w:rsidP="00310936">
      <w:pPr>
        <w:pStyle w:val="ListParagraph"/>
        <w:numPr>
          <w:ilvl w:val="0"/>
          <w:numId w:val="2"/>
        </w:numPr>
        <w:spacing w:after="240"/>
        <w:contextualSpacing w:val="0"/>
      </w:pPr>
      <w:r w:rsidRPr="00BE6DEA">
        <w:rPr>
          <w:b/>
          <w:bCs/>
        </w:rPr>
        <w:t xml:space="preserve">Staff Training and Knowledge Requirements </w:t>
      </w:r>
    </w:p>
    <w:p w14:paraId="360B0978" w14:textId="1186EB6C" w:rsidR="00352F76" w:rsidRPr="00BE6DEA" w:rsidRDefault="00352F76" w:rsidP="00310936">
      <w:pPr>
        <w:pStyle w:val="ListParagraph"/>
        <w:numPr>
          <w:ilvl w:val="1"/>
          <w:numId w:val="2"/>
        </w:numPr>
        <w:spacing w:after="240"/>
        <w:contextualSpacing w:val="0"/>
      </w:pPr>
      <w:r w:rsidRPr="00BE6DEA">
        <w:t xml:space="preserve">The </w:t>
      </w:r>
      <w:r w:rsidR="008020AE" w:rsidRPr="00BE6DEA">
        <w:t>p</w:t>
      </w:r>
      <w:r w:rsidRPr="00BE6DEA">
        <w:t>rovider will</w:t>
      </w:r>
      <w:r w:rsidR="008020AE" w:rsidRPr="00BE6DEA">
        <w:t xml:space="preserve"> follow safer recruitment practices and</w:t>
      </w:r>
      <w:r w:rsidRPr="00BE6DEA">
        <w:t xml:space="preserve"> ensure all staff:</w:t>
      </w:r>
    </w:p>
    <w:p w14:paraId="6077199B" w14:textId="305114C0" w:rsidR="00352F76" w:rsidRPr="00BE6DEA" w:rsidRDefault="00352F76" w:rsidP="00310936">
      <w:pPr>
        <w:pStyle w:val="ListParagraph"/>
        <w:numPr>
          <w:ilvl w:val="2"/>
          <w:numId w:val="2"/>
        </w:numPr>
        <w:spacing w:after="240"/>
        <w:contextualSpacing w:val="0"/>
      </w:pPr>
      <w:r w:rsidRPr="00BE6DEA">
        <w:t xml:space="preserve">Have completed all relevant employment checks when employed, including (but not limited to) a suitable DBS/Enhanced DBS check before starting work, right to work in the UK, </w:t>
      </w:r>
      <w:r w:rsidR="00480100">
        <w:t xml:space="preserve">references, </w:t>
      </w:r>
      <w:r w:rsidRPr="00BE6DEA">
        <w:t>registered with any relevant professional body and, where necessary, are allowed to work by that body.</w:t>
      </w:r>
      <w:r w:rsidR="003265F1" w:rsidRPr="00BE6DEA">
        <w:t xml:space="preserve"> </w:t>
      </w:r>
    </w:p>
    <w:p w14:paraId="541E476B" w14:textId="72661C79" w:rsidR="00352F76" w:rsidRPr="00BE6DEA" w:rsidRDefault="00352F76" w:rsidP="00310936">
      <w:pPr>
        <w:pStyle w:val="ListParagraph"/>
        <w:numPr>
          <w:ilvl w:val="2"/>
          <w:numId w:val="2"/>
        </w:numPr>
        <w:spacing w:after="240"/>
        <w:contextualSpacing w:val="0"/>
      </w:pPr>
      <w:r w:rsidRPr="00BE6DEA">
        <w:t xml:space="preserve">Are trained and have the necessary skills and competencies to safely deliver the </w:t>
      </w:r>
      <w:r w:rsidR="5BA6199F" w:rsidRPr="00BE6DEA">
        <w:t>s</w:t>
      </w:r>
      <w:r w:rsidRPr="00BE6DEA">
        <w:t xml:space="preserve">ervice and associated activities to meet the needs of and deliver support to the children/young people referred to the </w:t>
      </w:r>
      <w:r w:rsidR="07BED375" w:rsidRPr="00BE6DEA">
        <w:t>s</w:t>
      </w:r>
      <w:r w:rsidRPr="00BE6DEA">
        <w:t>ervice.</w:t>
      </w:r>
    </w:p>
    <w:p w14:paraId="2FD4097B" w14:textId="77777777" w:rsidR="00352F76" w:rsidRPr="00BE6DEA" w:rsidRDefault="00352F76" w:rsidP="00310936">
      <w:pPr>
        <w:pStyle w:val="ListParagraph"/>
        <w:numPr>
          <w:ilvl w:val="2"/>
          <w:numId w:val="2"/>
        </w:numPr>
        <w:spacing w:after="240"/>
        <w:contextualSpacing w:val="0"/>
        <w:rPr>
          <w:u w:val="single"/>
        </w:rPr>
      </w:pPr>
      <w:r w:rsidRPr="00BE6DEA">
        <w:t xml:space="preserve">Are suitably skilled and experienced to enable each child/young people to </w:t>
      </w:r>
      <w:r w:rsidR="001C4691" w:rsidRPr="00BE6DEA">
        <w:t>meet the outcomes set out within their care plan.</w:t>
      </w:r>
      <w:r w:rsidRPr="00BE6DEA">
        <w:t xml:space="preserve"> </w:t>
      </w:r>
    </w:p>
    <w:p w14:paraId="1E5D058A" w14:textId="4F20C640" w:rsidR="00352F76" w:rsidRPr="00BE6DEA" w:rsidRDefault="00352F76" w:rsidP="00310936">
      <w:pPr>
        <w:pStyle w:val="ListParagraph"/>
        <w:numPr>
          <w:ilvl w:val="2"/>
          <w:numId w:val="2"/>
        </w:numPr>
        <w:spacing w:after="240"/>
        <w:contextualSpacing w:val="0"/>
        <w:rPr>
          <w:rStyle w:val="Hyperlink"/>
          <w:color w:val="auto"/>
        </w:rPr>
      </w:pPr>
      <w:r w:rsidRPr="00BE6DEA">
        <w:t>Have attained, or are working towards attaining, any nationally recognised and/or accredited training and/or standard pertinent to the category(</w:t>
      </w:r>
      <w:proofErr w:type="spellStart"/>
      <w:r w:rsidRPr="00BE6DEA">
        <w:t>ies</w:t>
      </w:r>
      <w:proofErr w:type="spellEnd"/>
      <w:r w:rsidRPr="00BE6DEA">
        <w:t xml:space="preserve">) of children/young people with disabilities. </w:t>
      </w:r>
      <w:r w:rsidR="00DD4099" w:rsidRPr="00BE6DEA">
        <w:t xml:space="preserve">See list of required training in </w:t>
      </w:r>
      <w:r w:rsidR="0075560A" w:rsidRPr="00BE6DEA">
        <w:t xml:space="preserve">Section </w:t>
      </w:r>
      <w:r w:rsidR="009E6B02" w:rsidRPr="00BE6DEA">
        <w:t>10.4</w:t>
      </w:r>
      <w:r w:rsidR="00DD4099" w:rsidRPr="00BE6DEA">
        <w:t>.</w:t>
      </w:r>
    </w:p>
    <w:p w14:paraId="71AA4B42" w14:textId="77777777" w:rsidR="00352F76" w:rsidRPr="00BE6DEA" w:rsidRDefault="00352F76" w:rsidP="00310936">
      <w:pPr>
        <w:pStyle w:val="ListParagraph"/>
        <w:numPr>
          <w:ilvl w:val="2"/>
          <w:numId w:val="2"/>
        </w:numPr>
        <w:spacing w:after="240"/>
        <w:contextualSpacing w:val="0"/>
      </w:pPr>
      <w:proofErr w:type="gramStart"/>
      <w:r w:rsidRPr="00BE6DEA">
        <w:t>Are able to</w:t>
      </w:r>
      <w:proofErr w:type="gramEnd"/>
      <w:r w:rsidRPr="00BE6DEA">
        <w:t xml:space="preserve"> understand the different needs of children/young people with disabilities in the home environment. </w:t>
      </w:r>
    </w:p>
    <w:p w14:paraId="2D1611CC" w14:textId="77777777" w:rsidR="00352F76" w:rsidRPr="00BE6DEA" w:rsidRDefault="00352F76" w:rsidP="00310936">
      <w:pPr>
        <w:pStyle w:val="ListParagraph"/>
        <w:numPr>
          <w:ilvl w:val="2"/>
          <w:numId w:val="2"/>
        </w:numPr>
        <w:spacing w:after="240"/>
        <w:contextualSpacing w:val="0"/>
      </w:pPr>
      <w:proofErr w:type="gramStart"/>
      <w:r w:rsidRPr="00BE6DEA">
        <w:t>Are able to</w:t>
      </w:r>
      <w:proofErr w:type="gramEnd"/>
      <w:r w:rsidRPr="00BE6DEA">
        <w:t xml:space="preserve"> forge open, honest and trustworthy relationships with children/young people with disabilities and their families within professional boundaries. </w:t>
      </w:r>
    </w:p>
    <w:p w14:paraId="42B58B76" w14:textId="1BBA819E" w:rsidR="00352F76" w:rsidRPr="00BE6DEA" w:rsidRDefault="00352F76" w:rsidP="00310936">
      <w:pPr>
        <w:pStyle w:val="ListParagraph"/>
        <w:numPr>
          <w:ilvl w:val="2"/>
          <w:numId w:val="2"/>
        </w:numPr>
        <w:spacing w:after="240"/>
        <w:contextualSpacing w:val="0"/>
      </w:pPr>
      <w:r w:rsidRPr="00BE6DEA">
        <w:t xml:space="preserve">Are proactive in developing the confidence of parent/carers in the </w:t>
      </w:r>
      <w:r w:rsidR="0C4D0274" w:rsidRPr="00BE6DEA">
        <w:t>s</w:t>
      </w:r>
      <w:r w:rsidRPr="00BE6DEA">
        <w:t xml:space="preserve">ervice, ensuring them that their child/young person is safe. </w:t>
      </w:r>
    </w:p>
    <w:p w14:paraId="1346840E" w14:textId="77777777" w:rsidR="00365825" w:rsidRPr="00BE6DEA" w:rsidRDefault="00D20FCF" w:rsidP="00310936">
      <w:pPr>
        <w:pStyle w:val="ListParagraph"/>
        <w:numPr>
          <w:ilvl w:val="2"/>
          <w:numId w:val="2"/>
        </w:numPr>
        <w:spacing w:after="240"/>
        <w:contextualSpacing w:val="0"/>
      </w:pPr>
      <w:proofErr w:type="gramStart"/>
      <w:r w:rsidRPr="00BE6DEA">
        <w:t>Are able to</w:t>
      </w:r>
      <w:proofErr w:type="gramEnd"/>
      <w:r w:rsidRPr="00BE6DEA">
        <w:t xml:space="preserve"> communicate effectively and appropriately with the child/young person and their families, w</w:t>
      </w:r>
      <w:r w:rsidR="008518DF" w:rsidRPr="00BE6DEA">
        <w:t xml:space="preserve">ho may have a variety of needs. </w:t>
      </w:r>
    </w:p>
    <w:p w14:paraId="5D0B4F2E" w14:textId="24EE7D59" w:rsidR="00253381" w:rsidRPr="00BE6DEA" w:rsidRDefault="005F112C" w:rsidP="00310936">
      <w:pPr>
        <w:pStyle w:val="ListParagraph"/>
        <w:numPr>
          <w:ilvl w:val="2"/>
          <w:numId w:val="2"/>
        </w:numPr>
        <w:spacing w:after="240"/>
        <w:contextualSpacing w:val="0"/>
      </w:pPr>
      <w:proofErr w:type="gramStart"/>
      <w:r w:rsidRPr="00BE6DEA">
        <w:t xml:space="preserve">Are </w:t>
      </w:r>
      <w:r w:rsidR="008518DF" w:rsidRPr="00BE6DEA">
        <w:t>able to</w:t>
      </w:r>
      <w:proofErr w:type="gramEnd"/>
      <w:r w:rsidR="008518DF" w:rsidRPr="00BE6DEA">
        <w:t xml:space="preserve"> speak and understand English to a good conversational standard</w:t>
      </w:r>
      <w:r w:rsidR="00141CFA" w:rsidRPr="00BE6DEA">
        <w:t xml:space="preserve"> un</w:t>
      </w:r>
      <w:r w:rsidR="00931243" w:rsidRPr="00BE6DEA">
        <w:t>d</w:t>
      </w:r>
      <w:r w:rsidR="00141CFA" w:rsidRPr="00BE6DEA">
        <w:t>er</w:t>
      </w:r>
      <w:r w:rsidR="00071302" w:rsidRPr="00BE6DEA">
        <w:t xml:space="preserve"> Part 7 of the </w:t>
      </w:r>
      <w:r w:rsidR="00365825" w:rsidRPr="00BE6DEA">
        <w:t>Immigration Act 2016</w:t>
      </w:r>
      <w:r w:rsidR="00931243" w:rsidRPr="00BE6DEA">
        <w:t>.</w:t>
      </w:r>
    </w:p>
    <w:p w14:paraId="49B40B3A" w14:textId="77777777" w:rsidR="00352F76" w:rsidRPr="00BE6DEA" w:rsidRDefault="00352F76" w:rsidP="00310936">
      <w:pPr>
        <w:pStyle w:val="ListParagraph"/>
        <w:numPr>
          <w:ilvl w:val="2"/>
          <w:numId w:val="2"/>
        </w:numPr>
        <w:spacing w:after="240"/>
        <w:contextualSpacing w:val="0"/>
      </w:pPr>
      <w:r w:rsidRPr="00BE6DEA">
        <w:t>Understand and address any concerns that the family or the child/young person may have while receiving their home care.</w:t>
      </w:r>
    </w:p>
    <w:p w14:paraId="1B1F965A" w14:textId="2036D644" w:rsidR="00352F76" w:rsidRPr="00BE6DEA" w:rsidRDefault="00352F76" w:rsidP="00310936">
      <w:pPr>
        <w:pStyle w:val="ListParagraph"/>
        <w:numPr>
          <w:ilvl w:val="1"/>
          <w:numId w:val="2"/>
        </w:numPr>
        <w:spacing w:after="240"/>
        <w:contextualSpacing w:val="0"/>
      </w:pPr>
      <w:r w:rsidRPr="00BE6DEA">
        <w:lastRenderedPageBreak/>
        <w:t xml:space="preserve">The </w:t>
      </w:r>
      <w:r w:rsidR="4FD8EB0E" w:rsidRPr="00BE6DEA">
        <w:t>p</w:t>
      </w:r>
      <w:r w:rsidRPr="00BE6DEA">
        <w:t xml:space="preserve">rovider must be able to </w:t>
      </w:r>
      <w:r w:rsidR="00B33E3F" w:rsidRPr="00BE6DEA">
        <w:t>show how</w:t>
      </w:r>
      <w:r w:rsidRPr="00BE6DEA">
        <w:t xml:space="preserve"> their </w:t>
      </w:r>
      <w:r w:rsidR="007021D0" w:rsidRPr="00BE6DEA">
        <w:t xml:space="preserve">safeguarding </w:t>
      </w:r>
      <w:r w:rsidRPr="00BE6DEA">
        <w:t>polic</w:t>
      </w:r>
      <w:r w:rsidR="007021D0" w:rsidRPr="00BE6DEA">
        <w:t>ies</w:t>
      </w:r>
      <w:r w:rsidRPr="00BE6DEA">
        <w:t xml:space="preserve"> and practice </w:t>
      </w:r>
      <w:r w:rsidR="00B63A4D" w:rsidRPr="00BE6DEA">
        <w:t>adhere to</w:t>
      </w:r>
      <w:r w:rsidRPr="00BE6DEA">
        <w:t xml:space="preserve"> the Local Children’s Safeguarding Board</w:t>
      </w:r>
      <w:r w:rsidR="00B63A4D" w:rsidRPr="00BE6DEA">
        <w:t xml:space="preserve"> and PCC and CCC safeguarding policies</w:t>
      </w:r>
      <w:r w:rsidRPr="00BE6DEA">
        <w:t>.</w:t>
      </w:r>
    </w:p>
    <w:p w14:paraId="1E24E285" w14:textId="767118D1" w:rsidR="007A4467" w:rsidRPr="00BE6DEA" w:rsidRDefault="00B33E3F" w:rsidP="00310936">
      <w:pPr>
        <w:pStyle w:val="ListParagraph"/>
        <w:numPr>
          <w:ilvl w:val="1"/>
          <w:numId w:val="2"/>
        </w:numPr>
        <w:spacing w:after="240"/>
        <w:contextualSpacing w:val="0"/>
      </w:pPr>
      <w:r w:rsidRPr="00BE6DEA">
        <w:t>The provid</w:t>
      </w:r>
      <w:r w:rsidR="003E16D8" w:rsidRPr="00BE6DEA">
        <w:t xml:space="preserve">er will be asked to complete the </w:t>
      </w:r>
      <w:r w:rsidR="005B3107" w:rsidRPr="00BE6DEA">
        <w:t>CCC &amp; PCC Children’s Commissioning Team Safeguarding Toolkit</w:t>
      </w:r>
      <w:r w:rsidR="00476587" w:rsidRPr="00BE6DEA">
        <w:t xml:space="preserve"> as part of </w:t>
      </w:r>
      <w:r w:rsidR="000B327A" w:rsidRPr="00BE6DEA">
        <w:t xml:space="preserve">their </w:t>
      </w:r>
      <w:r w:rsidR="00F54F43" w:rsidRPr="00BE6DEA">
        <w:t>mobilisation</w:t>
      </w:r>
      <w:r w:rsidR="00EF1B3C" w:rsidRPr="00BE6DEA">
        <w:t>. The Contract Manager can also request completion of the Safeguarding Toolkit at any point over the contract.</w:t>
      </w:r>
      <w:r w:rsidR="00557165" w:rsidRPr="00BE6DEA">
        <w:t xml:space="preserve"> There will be an expectation that the provider ‘fully meets’ all requirements</w:t>
      </w:r>
      <w:r w:rsidR="00C74543" w:rsidRPr="00BE6DEA">
        <w:t xml:space="preserve"> of the Toolkit</w:t>
      </w:r>
      <w:r w:rsidR="00891149" w:rsidRPr="00BE6DEA">
        <w:t xml:space="preserve">; where this is not the case </w:t>
      </w:r>
      <w:r w:rsidR="00C74543" w:rsidRPr="00BE6DEA">
        <w:t xml:space="preserve">the </w:t>
      </w:r>
      <w:r w:rsidR="00944ED1" w:rsidRPr="00BE6DEA">
        <w:t>process in paragraph</w:t>
      </w:r>
      <w:r w:rsidR="00E201B2" w:rsidRPr="00BE6DEA">
        <w:t xml:space="preserve"> </w:t>
      </w:r>
      <w:r w:rsidR="00944ED1" w:rsidRPr="00BE6DEA">
        <w:t>14.</w:t>
      </w:r>
      <w:r w:rsidR="00DE7983">
        <w:t>9</w:t>
      </w:r>
      <w:r w:rsidR="00944ED1" w:rsidRPr="00BE6DEA">
        <w:t xml:space="preserve"> will be followed. </w:t>
      </w:r>
    </w:p>
    <w:p w14:paraId="3E2122C1" w14:textId="04B933AF" w:rsidR="007F61A0" w:rsidRPr="00BE6DEA" w:rsidRDefault="007F61A0" w:rsidP="00310936">
      <w:pPr>
        <w:pStyle w:val="ListParagraph"/>
        <w:numPr>
          <w:ilvl w:val="1"/>
          <w:numId w:val="2"/>
        </w:numPr>
        <w:spacing w:after="240"/>
        <w:contextualSpacing w:val="0"/>
      </w:pPr>
      <w:r w:rsidRPr="00BE6DEA">
        <w:t xml:space="preserve">As a minimum, the </w:t>
      </w:r>
      <w:r w:rsidR="448B5141" w:rsidRPr="00BE6DEA">
        <w:t>p</w:t>
      </w:r>
      <w:r w:rsidRPr="00BE6DEA">
        <w:t xml:space="preserve">rovider is expected to </w:t>
      </w:r>
      <w:r w:rsidR="00B63A4D" w:rsidRPr="00BE6DEA">
        <w:t>provide</w:t>
      </w:r>
      <w:r w:rsidRPr="00BE6DEA">
        <w:t xml:space="preserve"> training to staff in:</w:t>
      </w:r>
    </w:p>
    <w:p w14:paraId="7FF2ADFC" w14:textId="77777777" w:rsidR="002F46F4" w:rsidRPr="00BE6DEA" w:rsidRDefault="002F46F4" w:rsidP="00310936">
      <w:pPr>
        <w:pStyle w:val="ListParagraph"/>
        <w:numPr>
          <w:ilvl w:val="2"/>
          <w:numId w:val="2"/>
        </w:numPr>
        <w:spacing w:after="240"/>
        <w:contextualSpacing w:val="0"/>
      </w:pPr>
      <w:proofErr w:type="gramStart"/>
      <w:r w:rsidRPr="00BE6DEA">
        <w:t>Safeguarding;</w:t>
      </w:r>
      <w:proofErr w:type="gramEnd"/>
      <w:r w:rsidRPr="00BE6DEA">
        <w:t xml:space="preserve"> this is to include Disabled Children, Child Protection, Child Sexual Exploitation and Female Genital Mutilation</w:t>
      </w:r>
    </w:p>
    <w:p w14:paraId="3C0FF6D0" w14:textId="77777777" w:rsidR="00352F76" w:rsidRPr="00BE6DEA" w:rsidRDefault="00352F76" w:rsidP="00310936">
      <w:pPr>
        <w:pStyle w:val="ListParagraph"/>
        <w:numPr>
          <w:ilvl w:val="2"/>
          <w:numId w:val="2"/>
        </w:numPr>
        <w:spacing w:after="240"/>
        <w:contextualSpacing w:val="0"/>
      </w:pPr>
      <w:r w:rsidRPr="00BE6DEA">
        <w:t>E-Safety Training</w:t>
      </w:r>
    </w:p>
    <w:p w14:paraId="4B7C4C2C" w14:textId="77777777" w:rsidR="00352F76" w:rsidRPr="00BE6DEA" w:rsidRDefault="00352F76" w:rsidP="00310936">
      <w:pPr>
        <w:pStyle w:val="ListParagraph"/>
        <w:numPr>
          <w:ilvl w:val="2"/>
          <w:numId w:val="2"/>
        </w:numPr>
        <w:spacing w:after="240"/>
        <w:contextualSpacing w:val="0"/>
      </w:pPr>
      <w:r w:rsidRPr="00BE6DEA">
        <w:t>Mental Capacity Act and Deprivation of Liberty Safeguards</w:t>
      </w:r>
    </w:p>
    <w:p w14:paraId="7A83202D" w14:textId="53C21272" w:rsidR="00352F76" w:rsidRPr="00BE6DEA" w:rsidRDefault="00352F76" w:rsidP="00310936">
      <w:pPr>
        <w:pStyle w:val="ListParagraph"/>
        <w:numPr>
          <w:ilvl w:val="2"/>
          <w:numId w:val="2"/>
        </w:numPr>
        <w:spacing w:after="240"/>
        <w:contextualSpacing w:val="0"/>
      </w:pPr>
      <w:r w:rsidRPr="00BE6DEA">
        <w:t>Technology Based Communication Aids</w:t>
      </w:r>
    </w:p>
    <w:p w14:paraId="574A732F" w14:textId="1BBEAD94" w:rsidR="00E879BD" w:rsidRPr="00BE6DEA" w:rsidRDefault="00E879BD" w:rsidP="00310936">
      <w:pPr>
        <w:pStyle w:val="ListParagraph"/>
        <w:numPr>
          <w:ilvl w:val="2"/>
          <w:numId w:val="2"/>
        </w:numPr>
        <w:spacing w:after="240"/>
        <w:contextualSpacing w:val="0"/>
      </w:pPr>
      <w:r w:rsidRPr="00BE6DEA">
        <w:t>Non-Verbal Communication Methods</w:t>
      </w:r>
    </w:p>
    <w:p w14:paraId="007FE859" w14:textId="2D11FE0B" w:rsidR="002E7B7E" w:rsidRPr="00BE6DEA" w:rsidRDefault="002E7B7E" w:rsidP="00310936">
      <w:pPr>
        <w:pStyle w:val="ListParagraph"/>
        <w:numPr>
          <w:ilvl w:val="2"/>
          <w:numId w:val="2"/>
        </w:numPr>
        <w:spacing w:after="240"/>
        <w:contextualSpacing w:val="0"/>
      </w:pPr>
      <w:r w:rsidRPr="00BE6DEA">
        <w:t>Autism Awareness Training</w:t>
      </w:r>
    </w:p>
    <w:p w14:paraId="506C15E3" w14:textId="49C5CD0E" w:rsidR="002C558A" w:rsidRPr="00BE6DEA" w:rsidRDefault="002C558A" w:rsidP="00310936">
      <w:pPr>
        <w:pStyle w:val="ListParagraph"/>
        <w:numPr>
          <w:ilvl w:val="2"/>
          <w:numId w:val="2"/>
        </w:numPr>
        <w:spacing w:after="240"/>
        <w:contextualSpacing w:val="0"/>
      </w:pPr>
      <w:r w:rsidRPr="00BE6DEA">
        <w:t>Introductory level course</w:t>
      </w:r>
      <w:r w:rsidR="003734E8" w:rsidRPr="00BE6DEA">
        <w:t xml:space="preserve"> to PROACT </w:t>
      </w:r>
      <w:proofErr w:type="spellStart"/>
      <w:r w:rsidR="003734E8" w:rsidRPr="00BE6DEA">
        <w:t>SCIPr</w:t>
      </w:r>
      <w:proofErr w:type="spellEnd"/>
      <w:r w:rsidR="003734E8" w:rsidRPr="00BE6DEA">
        <w:t xml:space="preserve">®, or </w:t>
      </w:r>
      <w:r w:rsidRPr="00BE6DEA">
        <w:t>an</w:t>
      </w:r>
      <w:r w:rsidR="003734E8" w:rsidRPr="00BE6DEA">
        <w:t>other</w:t>
      </w:r>
      <w:r w:rsidRPr="00BE6DEA">
        <w:t xml:space="preserve"> accredited </w:t>
      </w:r>
      <w:r w:rsidR="00B1543D" w:rsidRPr="00BE6DEA">
        <w:t xml:space="preserve">Positive Behaviour Support (PBS) </w:t>
      </w:r>
      <w:r w:rsidRPr="00BE6DEA">
        <w:t>approach to Behaviour Management, Physical Intervention and Restraint</w:t>
      </w:r>
      <w:r w:rsidR="0021745F" w:rsidRPr="00BE6DEA">
        <w:t xml:space="preserve"> that promotes the least restrictive options that are in the </w:t>
      </w:r>
      <w:r w:rsidR="00A630FF" w:rsidRPr="00BE6DEA">
        <w:t>individual’s</w:t>
      </w:r>
      <w:r w:rsidR="0021745F" w:rsidRPr="00BE6DEA">
        <w:t xml:space="preserve"> best interest</w:t>
      </w:r>
      <w:r w:rsidRPr="00BE6DEA">
        <w:t>.</w:t>
      </w:r>
    </w:p>
    <w:p w14:paraId="46B11A3E" w14:textId="77777777" w:rsidR="005B4360" w:rsidRPr="00BE6DEA" w:rsidRDefault="005B4360" w:rsidP="00310936">
      <w:pPr>
        <w:pStyle w:val="ListParagraph"/>
        <w:numPr>
          <w:ilvl w:val="2"/>
          <w:numId w:val="2"/>
        </w:numPr>
        <w:spacing w:after="240"/>
        <w:contextualSpacing w:val="0"/>
      </w:pPr>
      <w:r w:rsidRPr="00BE6DEA">
        <w:t>Fire Safety</w:t>
      </w:r>
    </w:p>
    <w:p w14:paraId="1348861B" w14:textId="77777777" w:rsidR="005B4360" w:rsidRPr="00BE6DEA" w:rsidRDefault="005B4360" w:rsidP="00310936">
      <w:pPr>
        <w:pStyle w:val="ListParagraph"/>
        <w:numPr>
          <w:ilvl w:val="2"/>
          <w:numId w:val="2"/>
        </w:numPr>
        <w:spacing w:after="240"/>
        <w:contextualSpacing w:val="0"/>
      </w:pPr>
      <w:r w:rsidRPr="00BE6DEA">
        <w:t>Risk Assessment/Risk Management</w:t>
      </w:r>
    </w:p>
    <w:p w14:paraId="604D7B85" w14:textId="77777777" w:rsidR="005B4360" w:rsidRPr="00BE6DEA" w:rsidRDefault="005B4360" w:rsidP="00310936">
      <w:pPr>
        <w:pStyle w:val="ListParagraph"/>
        <w:numPr>
          <w:ilvl w:val="2"/>
          <w:numId w:val="2"/>
        </w:numPr>
        <w:spacing w:after="240"/>
        <w:contextualSpacing w:val="0"/>
      </w:pPr>
      <w:r w:rsidRPr="00BE6DEA">
        <w:t>Basic First Aid</w:t>
      </w:r>
    </w:p>
    <w:p w14:paraId="1788829F" w14:textId="77777777" w:rsidR="005B4360" w:rsidRPr="00BE6DEA" w:rsidRDefault="005B4360" w:rsidP="00310936">
      <w:pPr>
        <w:pStyle w:val="ListParagraph"/>
        <w:numPr>
          <w:ilvl w:val="2"/>
          <w:numId w:val="2"/>
        </w:numPr>
        <w:spacing w:after="240"/>
        <w:contextualSpacing w:val="0"/>
      </w:pPr>
      <w:r w:rsidRPr="00BE6DEA">
        <w:t>Moving and Handling</w:t>
      </w:r>
    </w:p>
    <w:p w14:paraId="6B07D76A" w14:textId="77777777" w:rsidR="005B4360" w:rsidRPr="00BE6DEA" w:rsidRDefault="005B4360" w:rsidP="00310936">
      <w:pPr>
        <w:pStyle w:val="ListParagraph"/>
        <w:numPr>
          <w:ilvl w:val="2"/>
          <w:numId w:val="2"/>
        </w:numPr>
        <w:spacing w:after="240"/>
        <w:contextualSpacing w:val="0"/>
      </w:pPr>
      <w:r w:rsidRPr="00BE6DEA">
        <w:t>Infection Prevention and Control</w:t>
      </w:r>
    </w:p>
    <w:p w14:paraId="26DFEC8E" w14:textId="77777777" w:rsidR="005B4360" w:rsidRPr="00BE6DEA" w:rsidRDefault="005B4360" w:rsidP="00310936">
      <w:pPr>
        <w:pStyle w:val="ListParagraph"/>
        <w:numPr>
          <w:ilvl w:val="2"/>
          <w:numId w:val="2"/>
        </w:numPr>
        <w:spacing w:after="240"/>
        <w:contextualSpacing w:val="0"/>
      </w:pPr>
      <w:r w:rsidRPr="00BE6DEA">
        <w:t>Food Safety</w:t>
      </w:r>
    </w:p>
    <w:p w14:paraId="7782BE8D" w14:textId="77777777" w:rsidR="005B4360" w:rsidRPr="00BE6DEA" w:rsidRDefault="005B4360" w:rsidP="00310936">
      <w:pPr>
        <w:pStyle w:val="ListParagraph"/>
        <w:numPr>
          <w:ilvl w:val="2"/>
          <w:numId w:val="2"/>
        </w:numPr>
        <w:spacing w:after="240"/>
        <w:contextualSpacing w:val="0"/>
      </w:pPr>
      <w:r w:rsidRPr="00BE6DEA">
        <w:t>Fluids and Nutrition</w:t>
      </w:r>
    </w:p>
    <w:p w14:paraId="399FE8C2" w14:textId="0597EC11" w:rsidR="005B4360" w:rsidRPr="00BE6DEA" w:rsidRDefault="005B4360" w:rsidP="00310936">
      <w:pPr>
        <w:pStyle w:val="ListParagraph"/>
        <w:numPr>
          <w:ilvl w:val="2"/>
          <w:numId w:val="2"/>
        </w:numPr>
        <w:spacing w:after="240"/>
        <w:contextualSpacing w:val="0"/>
      </w:pPr>
      <w:r w:rsidRPr="00BE6DEA">
        <w:t>Health and Safety</w:t>
      </w:r>
    </w:p>
    <w:p w14:paraId="3047EB52" w14:textId="02D7FD8C" w:rsidR="001B4463" w:rsidRPr="00BE6DEA" w:rsidRDefault="001B4463" w:rsidP="00310936">
      <w:pPr>
        <w:pStyle w:val="ListParagraph"/>
        <w:numPr>
          <w:ilvl w:val="2"/>
          <w:numId w:val="2"/>
        </w:numPr>
        <w:spacing w:after="240"/>
        <w:contextualSpacing w:val="0"/>
      </w:pPr>
      <w:r w:rsidRPr="00BE6DEA">
        <w:t xml:space="preserve">Medication </w:t>
      </w:r>
      <w:r w:rsidR="0021745F" w:rsidRPr="00BE6DEA">
        <w:t>Administration</w:t>
      </w:r>
    </w:p>
    <w:p w14:paraId="137669A4" w14:textId="7629942F" w:rsidR="00352F76" w:rsidRPr="00BE6DEA" w:rsidRDefault="00352F76" w:rsidP="00310936">
      <w:pPr>
        <w:pStyle w:val="ListParagraph"/>
        <w:numPr>
          <w:ilvl w:val="1"/>
          <w:numId w:val="2"/>
        </w:numPr>
        <w:spacing w:after="240"/>
        <w:contextualSpacing w:val="0"/>
      </w:pPr>
      <w:r w:rsidRPr="00BE6DEA">
        <w:t>Staff will receive regular supervisions to provide support and staff development</w:t>
      </w:r>
      <w:r w:rsidR="00E80D0F" w:rsidRPr="00BE6DEA">
        <w:t xml:space="preserve">; regularity can be dependent on hours worked, with a maximum of </w:t>
      </w:r>
      <w:r w:rsidR="004B61F3" w:rsidRPr="00BE6DEA">
        <w:t>three (</w:t>
      </w:r>
      <w:r w:rsidR="00E80D0F" w:rsidRPr="00BE6DEA">
        <w:t>3</w:t>
      </w:r>
      <w:r w:rsidR="004B61F3" w:rsidRPr="00BE6DEA">
        <w:t>)</w:t>
      </w:r>
      <w:r w:rsidR="00E80D0F" w:rsidRPr="00BE6DEA">
        <w:t xml:space="preserve"> months between supervisions.</w:t>
      </w:r>
    </w:p>
    <w:p w14:paraId="40BF85D4" w14:textId="77777777" w:rsidR="00352F76" w:rsidRPr="00BE6DEA" w:rsidRDefault="00352F76" w:rsidP="00310936">
      <w:pPr>
        <w:pStyle w:val="ListParagraph"/>
        <w:numPr>
          <w:ilvl w:val="1"/>
          <w:numId w:val="2"/>
        </w:numPr>
        <w:spacing w:after="240"/>
        <w:contextualSpacing w:val="0"/>
      </w:pPr>
      <w:r w:rsidRPr="00BE6DEA">
        <w:t>Staff working with children/young people must have:</w:t>
      </w:r>
    </w:p>
    <w:p w14:paraId="0E7DFA46" w14:textId="072DAB6B" w:rsidR="00352F76" w:rsidRPr="00BE6DEA" w:rsidRDefault="00352F76" w:rsidP="00310936">
      <w:pPr>
        <w:pStyle w:val="ListParagraph"/>
        <w:numPr>
          <w:ilvl w:val="2"/>
          <w:numId w:val="2"/>
        </w:numPr>
        <w:spacing w:after="240"/>
        <w:contextualSpacing w:val="0"/>
      </w:pPr>
      <w:r w:rsidRPr="00BE6DEA">
        <w:t>Up to date information and clear guidelines on a child/young person’s need</w:t>
      </w:r>
      <w:r w:rsidR="002109C2" w:rsidRPr="00BE6DEA">
        <w:t>s</w:t>
      </w:r>
      <w:r w:rsidRPr="00BE6DEA">
        <w:t xml:space="preserve">, including medication administration. </w:t>
      </w:r>
    </w:p>
    <w:p w14:paraId="11F70442" w14:textId="77777777" w:rsidR="00352F76" w:rsidRPr="00BE6DEA" w:rsidRDefault="00352F76" w:rsidP="00310936">
      <w:pPr>
        <w:pStyle w:val="ListParagraph"/>
        <w:numPr>
          <w:ilvl w:val="2"/>
          <w:numId w:val="2"/>
        </w:numPr>
        <w:spacing w:after="240"/>
        <w:contextualSpacing w:val="0"/>
      </w:pPr>
      <w:r w:rsidRPr="00BE6DEA">
        <w:t xml:space="preserve">Broad based outcomes from each child/young person’s Care &amp; Support Plan. </w:t>
      </w:r>
    </w:p>
    <w:p w14:paraId="4C6B0DA0" w14:textId="77777777" w:rsidR="00352F76" w:rsidRPr="00BE6DEA" w:rsidRDefault="00352F76" w:rsidP="00310936">
      <w:pPr>
        <w:pStyle w:val="ListParagraph"/>
        <w:numPr>
          <w:ilvl w:val="2"/>
          <w:numId w:val="2"/>
        </w:numPr>
        <w:spacing w:after="240"/>
        <w:contextualSpacing w:val="0"/>
      </w:pPr>
      <w:r w:rsidRPr="00BE6DEA">
        <w:lastRenderedPageBreak/>
        <w:t>Information and any instructions regarding religious/cultural preferences.</w:t>
      </w:r>
    </w:p>
    <w:p w14:paraId="41F68F10" w14:textId="420BD607" w:rsidR="00352F76" w:rsidRPr="00BE6DEA" w:rsidRDefault="00352F76" w:rsidP="00310936">
      <w:pPr>
        <w:pStyle w:val="ListParagraph"/>
        <w:numPr>
          <w:ilvl w:val="1"/>
          <w:numId w:val="2"/>
        </w:numPr>
        <w:spacing w:after="240"/>
        <w:contextualSpacing w:val="0"/>
      </w:pPr>
      <w:r w:rsidRPr="00BE6DEA">
        <w:t xml:space="preserve">The </w:t>
      </w:r>
      <w:r w:rsidR="00B849FE" w:rsidRPr="00BE6DEA">
        <w:t>p</w:t>
      </w:r>
      <w:r w:rsidRPr="00BE6DEA">
        <w:t xml:space="preserve">rovider must ensure that each </w:t>
      </w:r>
      <w:r w:rsidR="00087081" w:rsidRPr="00BE6DEA">
        <w:t>staff member</w:t>
      </w:r>
      <w:r w:rsidRPr="00BE6DEA">
        <w:t xml:space="preserve"> responsible for the delivery of care is fully aware of the requirements of th</w:t>
      </w:r>
      <w:r w:rsidR="00CA52EC" w:rsidRPr="00BE6DEA">
        <w:t>is specification</w:t>
      </w:r>
      <w:r w:rsidR="0060444D" w:rsidRPr="00BE6DEA">
        <w:t xml:space="preserve"> and the contract</w:t>
      </w:r>
      <w:r w:rsidRPr="00BE6DEA">
        <w:t xml:space="preserve"> and be able to demonstrate a commitment to maintaining and delivering high quality services for children/young people with a variety of needs and/or conditions to ensure all aspects of their care are met. </w:t>
      </w:r>
    </w:p>
    <w:p w14:paraId="2ADB2DC8" w14:textId="77777777" w:rsidR="00352F76" w:rsidRPr="00BE6DEA" w:rsidRDefault="00352F76" w:rsidP="00310936">
      <w:pPr>
        <w:pStyle w:val="ListParagraph"/>
        <w:numPr>
          <w:ilvl w:val="0"/>
          <w:numId w:val="2"/>
        </w:numPr>
        <w:spacing w:after="240"/>
        <w:contextualSpacing w:val="0"/>
      </w:pPr>
      <w:r w:rsidRPr="00BE6DEA">
        <w:rPr>
          <w:b/>
          <w:bCs/>
        </w:rPr>
        <w:t>Policies and Procedures</w:t>
      </w:r>
    </w:p>
    <w:p w14:paraId="35782ABF" w14:textId="4F14A915" w:rsidR="00352F76" w:rsidRPr="00BE6DEA" w:rsidRDefault="00352F76" w:rsidP="00310936">
      <w:pPr>
        <w:pStyle w:val="ListParagraph"/>
        <w:numPr>
          <w:ilvl w:val="1"/>
          <w:numId w:val="2"/>
        </w:numPr>
        <w:spacing w:after="240"/>
        <w:contextualSpacing w:val="0"/>
      </w:pPr>
      <w:r w:rsidRPr="00BE6DEA">
        <w:t xml:space="preserve">The full list of </w:t>
      </w:r>
      <w:r w:rsidR="001B4BB5" w:rsidRPr="00BE6DEA">
        <w:t>p</w:t>
      </w:r>
      <w:r w:rsidRPr="00BE6DEA">
        <w:t xml:space="preserve">olicies the </w:t>
      </w:r>
      <w:r w:rsidR="001B4BB5" w:rsidRPr="00BE6DEA">
        <w:t>p</w:t>
      </w:r>
      <w:r w:rsidRPr="00BE6DEA">
        <w:t xml:space="preserve">rovider must have up to date and </w:t>
      </w:r>
      <w:r w:rsidR="00FB060C" w:rsidRPr="00BE6DEA">
        <w:t xml:space="preserve">annually </w:t>
      </w:r>
      <w:r w:rsidRPr="00BE6DEA">
        <w:t xml:space="preserve">reviewed can be found in Appendix </w:t>
      </w:r>
      <w:r w:rsidR="007E7660">
        <w:t>1</w:t>
      </w:r>
      <w:r w:rsidRPr="00BE6DEA">
        <w:t xml:space="preserve">. The </w:t>
      </w:r>
      <w:r w:rsidR="00DE071F" w:rsidRPr="00BE6DEA">
        <w:t>Contract Manager</w:t>
      </w:r>
      <w:r w:rsidRPr="00BE6DEA">
        <w:t xml:space="preserve"> may request sight of these policies at any time throughout the contract. </w:t>
      </w:r>
    </w:p>
    <w:p w14:paraId="5E0CBA1A" w14:textId="55DEAC32" w:rsidR="00352F76" w:rsidRPr="00BE6DEA" w:rsidRDefault="00352F76" w:rsidP="00310936">
      <w:pPr>
        <w:pStyle w:val="ListParagraph"/>
        <w:numPr>
          <w:ilvl w:val="1"/>
          <w:numId w:val="2"/>
        </w:numPr>
        <w:spacing w:after="240"/>
        <w:contextualSpacing w:val="0"/>
      </w:pPr>
      <w:proofErr w:type="gramStart"/>
      <w:r w:rsidRPr="00BE6DEA">
        <w:t>In order to</w:t>
      </w:r>
      <w:proofErr w:type="gramEnd"/>
      <w:r w:rsidRPr="00BE6DEA">
        <w:t xml:space="preserve"> support and maintain quality standards, the </w:t>
      </w:r>
      <w:r w:rsidR="3BF3B0E1" w:rsidRPr="00BE6DEA">
        <w:t>p</w:t>
      </w:r>
      <w:r w:rsidRPr="00BE6DEA">
        <w:t xml:space="preserve">rovider must have a written Statement of Purpose and a </w:t>
      </w:r>
      <w:r w:rsidR="5E6B2A7D" w:rsidRPr="00BE6DEA">
        <w:t>c</w:t>
      </w:r>
      <w:r w:rsidRPr="00BE6DEA">
        <w:t>hild/</w:t>
      </w:r>
      <w:r w:rsidR="5B16AA6C" w:rsidRPr="00BE6DEA">
        <w:t>y</w:t>
      </w:r>
      <w:r w:rsidRPr="00BE6DEA">
        <w:t xml:space="preserve">oung </w:t>
      </w:r>
      <w:r w:rsidR="15289DAF" w:rsidRPr="00BE6DEA">
        <w:t>p</w:t>
      </w:r>
      <w:r w:rsidRPr="00BE6DEA">
        <w:t xml:space="preserve">erson’s </w:t>
      </w:r>
      <w:r w:rsidR="00CE7FDD" w:rsidRPr="00BE6DEA">
        <w:t>g</w:t>
      </w:r>
      <w:r w:rsidRPr="00BE6DEA">
        <w:t>uide which accurately outlines the service provided, the setting and the manner in which the service is provided</w:t>
      </w:r>
      <w:r w:rsidR="0047228C" w:rsidRPr="00BE6DEA">
        <w:t xml:space="preserve">; these may be requested by the </w:t>
      </w:r>
      <w:r w:rsidR="002337BA" w:rsidRPr="00BE6DEA">
        <w:t>Contract Manager</w:t>
      </w:r>
      <w:r w:rsidR="0047228C" w:rsidRPr="00BE6DEA">
        <w:t xml:space="preserve"> at any time</w:t>
      </w:r>
      <w:r w:rsidR="00F31975" w:rsidRPr="00BE6DEA">
        <w:t xml:space="preserve"> throughout the contact</w:t>
      </w:r>
      <w:r w:rsidRPr="00BE6DEA">
        <w:t xml:space="preserve">. The organisations policies, procedures and any written guidance to staff must accurately reflect the Statement of Purpose. </w:t>
      </w:r>
    </w:p>
    <w:p w14:paraId="294C53AF" w14:textId="159DF47E" w:rsidR="00352F76" w:rsidRPr="00BE6DEA" w:rsidRDefault="00352F76" w:rsidP="00310936">
      <w:pPr>
        <w:pStyle w:val="ListParagraph"/>
        <w:numPr>
          <w:ilvl w:val="1"/>
          <w:numId w:val="2"/>
        </w:numPr>
        <w:spacing w:after="240"/>
        <w:contextualSpacing w:val="0"/>
      </w:pPr>
      <w:r w:rsidRPr="00BE6DEA">
        <w:t xml:space="preserve">The </w:t>
      </w:r>
      <w:r w:rsidR="14E93265" w:rsidRPr="00BE6DEA">
        <w:t>p</w:t>
      </w:r>
      <w:r w:rsidRPr="00BE6DEA">
        <w:t>rovider must have effective and robust mechanisms in place to monitor the management of medications, whether prescribed or not, and have escalation policies in place if there is non-compliance by the child/young person.</w:t>
      </w:r>
    </w:p>
    <w:p w14:paraId="67B9411D" w14:textId="2079E600" w:rsidR="00EE15F7" w:rsidRPr="00BE6DEA" w:rsidRDefault="00EE15F7" w:rsidP="00EE15F7">
      <w:pPr>
        <w:pStyle w:val="ListParagraph"/>
        <w:numPr>
          <w:ilvl w:val="1"/>
          <w:numId w:val="2"/>
        </w:numPr>
        <w:spacing w:after="240"/>
        <w:contextualSpacing w:val="0"/>
      </w:pPr>
      <w:r w:rsidRPr="00BE6DEA">
        <w:t xml:space="preserve">When taking a child/young person into the community using a vehicle, the appropriate car insurance must be in place and valid. </w:t>
      </w:r>
    </w:p>
    <w:p w14:paraId="70332B0D" w14:textId="77777777" w:rsidR="00352F76" w:rsidRPr="00BE6DEA" w:rsidRDefault="00352F76" w:rsidP="00310936">
      <w:pPr>
        <w:pStyle w:val="ListParagraph"/>
        <w:numPr>
          <w:ilvl w:val="0"/>
          <w:numId w:val="2"/>
        </w:numPr>
        <w:spacing w:after="240"/>
        <w:contextualSpacing w:val="0"/>
      </w:pPr>
      <w:r w:rsidRPr="00BE6DEA">
        <w:rPr>
          <w:b/>
          <w:bCs/>
        </w:rPr>
        <w:t>Equality and Diversity</w:t>
      </w:r>
    </w:p>
    <w:p w14:paraId="760780B0" w14:textId="0F17BE39" w:rsidR="00352F76" w:rsidRPr="00BE6DEA" w:rsidRDefault="00352F76" w:rsidP="00310936">
      <w:pPr>
        <w:pStyle w:val="ListParagraph"/>
        <w:numPr>
          <w:ilvl w:val="1"/>
          <w:numId w:val="2"/>
        </w:numPr>
        <w:spacing w:after="240"/>
        <w:contextualSpacing w:val="0"/>
      </w:pPr>
      <w:r w:rsidRPr="00BE6DEA">
        <w:t xml:space="preserve">The </w:t>
      </w:r>
      <w:r w:rsidR="000830AC" w:rsidRPr="00BE6DEA">
        <w:t>services</w:t>
      </w:r>
      <w:r w:rsidRPr="00BE6DEA">
        <w:t xml:space="preserve"> will be accessible and delivered with a strong understanding of the Equality Act 2010.</w:t>
      </w:r>
    </w:p>
    <w:p w14:paraId="18E0E098" w14:textId="79EBA228" w:rsidR="00352F76" w:rsidRPr="00BE6DEA" w:rsidRDefault="00352F76" w:rsidP="00310936">
      <w:pPr>
        <w:pStyle w:val="ListParagraph"/>
        <w:numPr>
          <w:ilvl w:val="1"/>
          <w:numId w:val="2"/>
        </w:numPr>
        <w:spacing w:after="240"/>
        <w:contextualSpacing w:val="0"/>
      </w:pPr>
      <w:r w:rsidRPr="00BE6DEA">
        <w:t xml:space="preserve">The </w:t>
      </w:r>
      <w:r w:rsidR="563B8C7A" w:rsidRPr="00BE6DEA">
        <w:t>p</w:t>
      </w:r>
      <w:r w:rsidRPr="00BE6DEA">
        <w:t xml:space="preserve">rovider will promote equality and inclusion through fair and accessible services and their employment practices. </w:t>
      </w:r>
    </w:p>
    <w:p w14:paraId="0614D60E" w14:textId="435C67D5" w:rsidR="00352F76" w:rsidRPr="00BE6DEA" w:rsidRDefault="00352F76" w:rsidP="00310936">
      <w:pPr>
        <w:pStyle w:val="ListParagraph"/>
        <w:numPr>
          <w:ilvl w:val="1"/>
          <w:numId w:val="2"/>
        </w:numPr>
        <w:spacing w:after="240"/>
        <w:contextualSpacing w:val="0"/>
      </w:pPr>
      <w:r w:rsidRPr="00BE6DEA">
        <w:t xml:space="preserve">The </w:t>
      </w:r>
      <w:r w:rsidR="2C6E9DF4" w:rsidRPr="00BE6DEA">
        <w:t>p</w:t>
      </w:r>
      <w:r w:rsidRPr="00BE6DEA">
        <w:t xml:space="preserve">rovider must be able to demonstrate an ability to develop and implement services to meet the specific cultural needs of each individual child/young person and their family. Services will be provided to a culturally diverse population of children/young people with disabilities and </w:t>
      </w:r>
      <w:r w:rsidR="654F66A6" w:rsidRPr="00BE6DEA">
        <w:t xml:space="preserve">providers </w:t>
      </w:r>
      <w:r w:rsidRPr="00BE6DEA">
        <w:t xml:space="preserve">must therefore be sensitive to cultural, </w:t>
      </w:r>
      <w:proofErr w:type="gramStart"/>
      <w:r w:rsidRPr="00BE6DEA">
        <w:t>ethnic</w:t>
      </w:r>
      <w:proofErr w:type="gramEnd"/>
      <w:r w:rsidRPr="00BE6DEA">
        <w:t xml:space="preserve"> and religious practices and beliefs. </w:t>
      </w:r>
    </w:p>
    <w:p w14:paraId="6864785A" w14:textId="4B081D8F" w:rsidR="00352F76" w:rsidRPr="00BE6DEA" w:rsidRDefault="00352F76" w:rsidP="00310936">
      <w:pPr>
        <w:pStyle w:val="ListParagraph"/>
        <w:numPr>
          <w:ilvl w:val="1"/>
          <w:numId w:val="2"/>
        </w:numPr>
        <w:spacing w:after="240"/>
        <w:contextualSpacing w:val="0"/>
      </w:pPr>
      <w:r w:rsidRPr="00BE6DEA">
        <w:t xml:space="preserve">The </w:t>
      </w:r>
      <w:r w:rsidR="1D15AF4C" w:rsidRPr="00BE6DEA">
        <w:t>p</w:t>
      </w:r>
      <w:r w:rsidRPr="00BE6DEA">
        <w:t>rovider should seek to respond positively to diversity and co-produce services with children/young people and their parent/carers to ensure any issues of diversity are considered.</w:t>
      </w:r>
    </w:p>
    <w:p w14:paraId="716A0768" w14:textId="77777777" w:rsidR="00352F76" w:rsidRPr="00BE6DEA" w:rsidRDefault="00352F76" w:rsidP="00310936">
      <w:pPr>
        <w:pStyle w:val="ListParagraph"/>
        <w:numPr>
          <w:ilvl w:val="0"/>
          <w:numId w:val="2"/>
        </w:numPr>
        <w:spacing w:after="240"/>
        <w:contextualSpacing w:val="0"/>
      </w:pPr>
      <w:r w:rsidRPr="00BE6DEA">
        <w:rPr>
          <w:b/>
          <w:bCs/>
        </w:rPr>
        <w:t xml:space="preserve">Environment </w:t>
      </w:r>
    </w:p>
    <w:p w14:paraId="0BAB2482" w14:textId="77777777" w:rsidR="00352F76" w:rsidRPr="00BE6DEA" w:rsidRDefault="00352F76" w:rsidP="00310936">
      <w:pPr>
        <w:pStyle w:val="ListParagraph"/>
        <w:numPr>
          <w:ilvl w:val="1"/>
          <w:numId w:val="2"/>
        </w:numPr>
        <w:spacing w:after="240"/>
        <w:contextualSpacing w:val="0"/>
      </w:pPr>
      <w:r w:rsidRPr="00BE6DEA">
        <w:t>Providers will be encouraged to allocate staff within a local geographical area, therefore reducing the need to travel distances.</w:t>
      </w:r>
    </w:p>
    <w:p w14:paraId="3FA44F4A" w14:textId="2D3BFA42" w:rsidR="00352F76" w:rsidRPr="00BE6DEA" w:rsidRDefault="00352F76" w:rsidP="00310936">
      <w:pPr>
        <w:pStyle w:val="ListParagraph"/>
        <w:numPr>
          <w:ilvl w:val="1"/>
          <w:numId w:val="2"/>
        </w:numPr>
        <w:spacing w:after="240"/>
        <w:contextualSpacing w:val="0"/>
      </w:pPr>
      <w:r w:rsidRPr="00BE6DEA">
        <w:t xml:space="preserve">The </w:t>
      </w:r>
      <w:r w:rsidR="38C2EE71" w:rsidRPr="00BE6DEA">
        <w:t>p</w:t>
      </w:r>
      <w:r w:rsidRPr="00BE6DEA">
        <w:t>rovider will ensure appropriate recycling of any materials used within the home.</w:t>
      </w:r>
    </w:p>
    <w:p w14:paraId="70FC9176" w14:textId="313435B2" w:rsidR="00814397" w:rsidRPr="00BE6DEA" w:rsidRDefault="00BF4FC3" w:rsidP="00310936">
      <w:pPr>
        <w:pStyle w:val="ListParagraph"/>
        <w:numPr>
          <w:ilvl w:val="0"/>
          <w:numId w:val="2"/>
        </w:numPr>
        <w:spacing w:after="240"/>
        <w:contextualSpacing w:val="0"/>
      </w:pPr>
      <w:r w:rsidRPr="00BE6DEA">
        <w:rPr>
          <w:b/>
          <w:bCs/>
        </w:rPr>
        <w:t>Monitoring and Quality Assurance</w:t>
      </w:r>
    </w:p>
    <w:p w14:paraId="61807DE0" w14:textId="0AABEE8A" w:rsidR="00BF4FC3" w:rsidRPr="00BE6DEA" w:rsidRDefault="00761E82" w:rsidP="00310936">
      <w:pPr>
        <w:pStyle w:val="ListParagraph"/>
        <w:numPr>
          <w:ilvl w:val="1"/>
          <w:numId w:val="2"/>
        </w:numPr>
        <w:spacing w:after="240"/>
        <w:ind w:hanging="621"/>
        <w:contextualSpacing w:val="0"/>
      </w:pPr>
      <w:r w:rsidRPr="00BE6DEA">
        <w:t>PCC</w:t>
      </w:r>
      <w:r w:rsidR="00BF4FC3" w:rsidRPr="00BE6DEA">
        <w:t xml:space="preserve"> and </w:t>
      </w:r>
      <w:r w:rsidRPr="00BE6DEA">
        <w:t>CCC</w:t>
      </w:r>
      <w:r w:rsidR="00BF4FC3" w:rsidRPr="00BE6DEA">
        <w:t xml:space="preserve"> are responsible for monitoring the quality of the services provided, ensuring they meet the individual needs of the children/young people accessing the service.</w:t>
      </w:r>
    </w:p>
    <w:p w14:paraId="420A998F" w14:textId="61A9459A" w:rsidR="00CB3229" w:rsidRPr="00BE6DEA" w:rsidRDefault="00AB0E0B" w:rsidP="00310936">
      <w:pPr>
        <w:pStyle w:val="ListParagraph"/>
        <w:numPr>
          <w:ilvl w:val="1"/>
          <w:numId w:val="2"/>
        </w:numPr>
        <w:spacing w:after="240"/>
        <w:contextualSpacing w:val="0"/>
      </w:pPr>
      <w:r w:rsidRPr="00BE6DEA">
        <w:lastRenderedPageBreak/>
        <w:t xml:space="preserve">Provider performance will be monitored against Key Performance Indicators (KPI), which are directly linked to the </w:t>
      </w:r>
      <w:r w:rsidR="00B5134A" w:rsidRPr="00BE6DEA">
        <w:t xml:space="preserve">outcomes of Home &amp; Community Support. The KPI can be found in Appendix </w:t>
      </w:r>
      <w:r w:rsidR="003E70D1">
        <w:t>2</w:t>
      </w:r>
      <w:r w:rsidR="00B5134A" w:rsidRPr="00BE6DEA">
        <w:t>.</w:t>
      </w:r>
    </w:p>
    <w:p w14:paraId="01E376C0" w14:textId="2F649DE8" w:rsidR="005E26BA" w:rsidRPr="00BE6DEA" w:rsidRDefault="005E26BA" w:rsidP="00310936">
      <w:pPr>
        <w:pStyle w:val="ListParagraph"/>
        <w:numPr>
          <w:ilvl w:val="1"/>
          <w:numId w:val="2"/>
        </w:numPr>
        <w:spacing w:after="240"/>
        <w:contextualSpacing w:val="0"/>
      </w:pPr>
      <w:r w:rsidRPr="00BE6DEA">
        <w:t>The service will be monitored on a quarterly basis, where providers will be expected to provide detailed performance reports using the template provided by the Contract Manager.</w:t>
      </w:r>
    </w:p>
    <w:p w14:paraId="048026AC" w14:textId="77777777" w:rsidR="00352F76" w:rsidRPr="00BE6DEA" w:rsidRDefault="00352F76" w:rsidP="00310936">
      <w:pPr>
        <w:pStyle w:val="ListParagraph"/>
        <w:numPr>
          <w:ilvl w:val="1"/>
          <w:numId w:val="2"/>
        </w:numPr>
        <w:spacing w:after="240"/>
        <w:ind w:hanging="621"/>
        <w:contextualSpacing w:val="0"/>
      </w:pPr>
      <w:r w:rsidRPr="00BE6DEA">
        <w:t>Monitoring will include, but is not limited to, the following areas:</w:t>
      </w:r>
    </w:p>
    <w:p w14:paraId="43584317" w14:textId="37398572" w:rsidR="00352F76" w:rsidRPr="00BE6DEA" w:rsidRDefault="00352F76" w:rsidP="00310936">
      <w:pPr>
        <w:pStyle w:val="ListParagraph"/>
        <w:numPr>
          <w:ilvl w:val="2"/>
          <w:numId w:val="2"/>
        </w:numPr>
        <w:spacing w:after="240"/>
        <w:contextualSpacing w:val="0"/>
      </w:pPr>
      <w:r w:rsidRPr="00BE6DEA">
        <w:t xml:space="preserve">Number of children/young people supported and </w:t>
      </w:r>
      <w:r w:rsidR="00617FEB" w:rsidRPr="00BE6DEA">
        <w:t xml:space="preserve">their </w:t>
      </w:r>
      <w:r w:rsidRPr="00BE6DEA">
        <w:t>progress</w:t>
      </w:r>
      <w:r w:rsidR="00617FEB" w:rsidRPr="00BE6DEA">
        <w:t xml:space="preserve"> towards outcomes.</w:t>
      </w:r>
    </w:p>
    <w:p w14:paraId="2C12A272" w14:textId="6FCB0D93" w:rsidR="00352F76" w:rsidRPr="00BE6DEA" w:rsidRDefault="00352F76" w:rsidP="00310936">
      <w:pPr>
        <w:pStyle w:val="ListParagraph"/>
        <w:numPr>
          <w:ilvl w:val="2"/>
          <w:numId w:val="2"/>
        </w:numPr>
        <w:spacing w:after="240"/>
        <w:contextualSpacing w:val="0"/>
      </w:pPr>
      <w:r w:rsidRPr="00BE6DEA">
        <w:t>Hours of support provided</w:t>
      </w:r>
      <w:r w:rsidR="00225A9A" w:rsidRPr="00BE6DEA">
        <w:t>.</w:t>
      </w:r>
    </w:p>
    <w:p w14:paraId="61EEC821" w14:textId="5BD4A15C" w:rsidR="00352F76" w:rsidRPr="00BE6DEA" w:rsidRDefault="00352F76" w:rsidP="00310936">
      <w:pPr>
        <w:pStyle w:val="ListParagraph"/>
        <w:numPr>
          <w:ilvl w:val="2"/>
          <w:numId w:val="2"/>
        </w:numPr>
        <w:spacing w:after="240"/>
        <w:contextualSpacing w:val="0"/>
      </w:pPr>
      <w:r w:rsidRPr="00BE6DEA">
        <w:t xml:space="preserve">Number of calls cancelled by both provider and </w:t>
      </w:r>
      <w:r w:rsidR="00AE669D" w:rsidRPr="00BE6DEA">
        <w:t>families</w:t>
      </w:r>
      <w:r w:rsidR="00225A9A" w:rsidRPr="00BE6DEA">
        <w:t>.</w:t>
      </w:r>
    </w:p>
    <w:p w14:paraId="2080763A" w14:textId="073F2210" w:rsidR="00352F76" w:rsidRPr="00BE6DEA" w:rsidRDefault="00352F76" w:rsidP="00310936">
      <w:pPr>
        <w:pStyle w:val="ListParagraph"/>
        <w:numPr>
          <w:ilvl w:val="2"/>
          <w:numId w:val="2"/>
        </w:numPr>
        <w:spacing w:after="240"/>
        <w:contextualSpacing w:val="0"/>
      </w:pPr>
      <w:r w:rsidRPr="00BE6DEA">
        <w:t>Number of referrals accepted and rejected</w:t>
      </w:r>
      <w:r w:rsidR="00225A9A" w:rsidRPr="00BE6DEA">
        <w:t>.</w:t>
      </w:r>
    </w:p>
    <w:p w14:paraId="7B44598C" w14:textId="1C0A78E9" w:rsidR="00352F76" w:rsidRPr="00BE6DEA" w:rsidRDefault="00352F76" w:rsidP="00310936">
      <w:pPr>
        <w:pStyle w:val="ListParagraph"/>
        <w:numPr>
          <w:ilvl w:val="2"/>
          <w:numId w:val="2"/>
        </w:numPr>
        <w:spacing w:after="240"/>
        <w:contextualSpacing w:val="0"/>
      </w:pPr>
      <w:r w:rsidRPr="00BE6DEA">
        <w:t>Contract breaches</w:t>
      </w:r>
      <w:r w:rsidR="00225A9A" w:rsidRPr="00BE6DEA">
        <w:t>.</w:t>
      </w:r>
    </w:p>
    <w:p w14:paraId="082C3ED5" w14:textId="58CD45DB" w:rsidR="00352F76" w:rsidRPr="00BE6DEA" w:rsidRDefault="00352F76" w:rsidP="00310936">
      <w:pPr>
        <w:pStyle w:val="ListParagraph"/>
        <w:numPr>
          <w:ilvl w:val="2"/>
          <w:numId w:val="2"/>
        </w:numPr>
        <w:spacing w:after="240"/>
        <w:contextualSpacing w:val="0"/>
      </w:pPr>
      <w:r w:rsidRPr="00BE6DEA">
        <w:t>Safeguarding issues</w:t>
      </w:r>
      <w:r w:rsidR="00225A9A" w:rsidRPr="00BE6DEA">
        <w:t>.</w:t>
      </w:r>
    </w:p>
    <w:p w14:paraId="2473254E" w14:textId="0E34AFE9" w:rsidR="00352F76" w:rsidRPr="00BE6DEA" w:rsidRDefault="009079A4" w:rsidP="00310936">
      <w:pPr>
        <w:pStyle w:val="ListParagraph"/>
        <w:numPr>
          <w:ilvl w:val="2"/>
          <w:numId w:val="2"/>
        </w:numPr>
        <w:spacing w:after="240"/>
        <w:contextualSpacing w:val="0"/>
      </w:pPr>
      <w:r w:rsidRPr="00BE6DEA">
        <w:t>Feedback from parent/carers and children/young people (where appropriate), including c</w:t>
      </w:r>
      <w:r w:rsidR="00352F76" w:rsidRPr="00BE6DEA">
        <w:t>omplaints and compliments</w:t>
      </w:r>
      <w:r w:rsidR="00225A9A" w:rsidRPr="00BE6DEA">
        <w:t>.</w:t>
      </w:r>
      <w:r w:rsidR="00275336" w:rsidRPr="00BE6DEA">
        <w:t xml:space="preserve"> </w:t>
      </w:r>
    </w:p>
    <w:p w14:paraId="706AF674" w14:textId="01CCCB42" w:rsidR="00352F76" w:rsidRPr="00BE6DEA" w:rsidRDefault="00352F76" w:rsidP="00310936">
      <w:pPr>
        <w:pStyle w:val="ListParagraph"/>
        <w:numPr>
          <w:ilvl w:val="2"/>
          <w:numId w:val="2"/>
        </w:numPr>
        <w:spacing w:after="240"/>
        <w:contextualSpacing w:val="0"/>
      </w:pPr>
      <w:r w:rsidRPr="00BE6DEA">
        <w:t>Recruitment</w:t>
      </w:r>
      <w:r w:rsidR="00225A9A" w:rsidRPr="00BE6DEA">
        <w:t>.</w:t>
      </w:r>
    </w:p>
    <w:p w14:paraId="527DA72B" w14:textId="31CD10AC" w:rsidR="00352F76" w:rsidRPr="00BE6DEA" w:rsidRDefault="00352F76" w:rsidP="00310936">
      <w:pPr>
        <w:pStyle w:val="ListParagraph"/>
        <w:numPr>
          <w:ilvl w:val="2"/>
          <w:numId w:val="2"/>
        </w:numPr>
        <w:spacing w:after="240"/>
        <w:contextualSpacing w:val="0"/>
      </w:pPr>
      <w:r w:rsidRPr="00BE6DEA">
        <w:t>Results of compliance visits by the CQC</w:t>
      </w:r>
      <w:r w:rsidR="00225A9A" w:rsidRPr="00BE6DEA">
        <w:t>.</w:t>
      </w:r>
    </w:p>
    <w:p w14:paraId="6D404E66" w14:textId="58B60035" w:rsidR="00945B8C" w:rsidRPr="00BE6DEA" w:rsidRDefault="00945B8C" w:rsidP="00310936">
      <w:pPr>
        <w:pStyle w:val="ListParagraph"/>
        <w:numPr>
          <w:ilvl w:val="2"/>
          <w:numId w:val="2"/>
        </w:numPr>
        <w:spacing w:after="240"/>
        <w:contextualSpacing w:val="0"/>
      </w:pPr>
      <w:r w:rsidRPr="00BE6DEA">
        <w:t>Reflective practice – what’s working well, which elements have proved challenging, what are the plan to resolve the challenges?</w:t>
      </w:r>
    </w:p>
    <w:p w14:paraId="3982ED2B" w14:textId="63C2FBEE" w:rsidR="00352F76" w:rsidRPr="00BE6DEA" w:rsidRDefault="00352F76" w:rsidP="00310936">
      <w:pPr>
        <w:pStyle w:val="ListParagraph"/>
        <w:numPr>
          <w:ilvl w:val="1"/>
          <w:numId w:val="2"/>
        </w:numPr>
        <w:spacing w:after="240"/>
        <w:contextualSpacing w:val="0"/>
      </w:pPr>
      <w:r w:rsidRPr="00BE6DEA">
        <w:t xml:space="preserve">Bi-monthly liaison meetings with </w:t>
      </w:r>
      <w:r w:rsidR="00637641" w:rsidRPr="00BE6DEA">
        <w:t>the relevant Brokerage Team</w:t>
      </w:r>
      <w:r w:rsidRPr="00BE6DEA">
        <w:t xml:space="preserve"> to discuss the day to day running of the packages</w:t>
      </w:r>
      <w:r w:rsidR="0054189A" w:rsidRPr="00BE6DEA">
        <w:t xml:space="preserve"> and progress towards the child/young person’s outcomes</w:t>
      </w:r>
      <w:r w:rsidRPr="00BE6DEA">
        <w:t xml:space="preserve"> will be held in addition to the quarterly monitoring. </w:t>
      </w:r>
    </w:p>
    <w:p w14:paraId="4A47CBCD" w14:textId="6E1A87A9" w:rsidR="00EE2061" w:rsidRPr="00BE6DEA" w:rsidRDefault="006F441F" w:rsidP="00310936">
      <w:pPr>
        <w:pStyle w:val="ListParagraph"/>
        <w:numPr>
          <w:ilvl w:val="1"/>
          <w:numId w:val="2"/>
        </w:numPr>
        <w:spacing w:after="240"/>
        <w:contextualSpacing w:val="0"/>
      </w:pPr>
      <w:r w:rsidRPr="00BE6DEA">
        <w:t xml:space="preserve">A mechanism for parent/carers to provide feedback about the service must </w:t>
      </w:r>
      <w:proofErr w:type="gramStart"/>
      <w:r w:rsidRPr="00BE6DEA">
        <w:t>be available at all times</w:t>
      </w:r>
      <w:proofErr w:type="gramEnd"/>
      <w:r w:rsidRPr="00BE6DEA">
        <w:t xml:space="preserve">. </w:t>
      </w:r>
      <w:r w:rsidR="00EE2061" w:rsidRPr="00BE6DEA">
        <w:t xml:space="preserve">Providers will </w:t>
      </w:r>
      <w:r w:rsidRPr="00BE6DEA">
        <w:t xml:space="preserve">also </w:t>
      </w:r>
      <w:r w:rsidR="00EE2061" w:rsidRPr="00BE6DEA">
        <w:t xml:space="preserve">be expected to </w:t>
      </w:r>
      <w:r w:rsidRPr="00BE6DEA">
        <w:t>request</w:t>
      </w:r>
      <w:r w:rsidR="00EE2061" w:rsidRPr="00BE6DEA">
        <w:t xml:space="preserve"> feedback from </w:t>
      </w:r>
      <w:r w:rsidR="00654098" w:rsidRPr="00BE6DEA">
        <w:t xml:space="preserve">children/young people (where possible) and their families </w:t>
      </w:r>
      <w:r w:rsidR="009501CD" w:rsidRPr="00BE6DEA">
        <w:t xml:space="preserve">about the service </w:t>
      </w:r>
      <w:r w:rsidR="00654098" w:rsidRPr="00BE6DEA">
        <w:t>on a regular basis</w:t>
      </w:r>
      <w:r w:rsidR="009501CD" w:rsidRPr="00BE6DEA">
        <w:t xml:space="preserve"> (annually as a minimum)</w:t>
      </w:r>
      <w:r w:rsidR="00EB2AC1" w:rsidRPr="00BE6DEA">
        <w:t xml:space="preserve">, for example, through an electronic feedback form. </w:t>
      </w:r>
    </w:p>
    <w:p w14:paraId="4ADA0D25" w14:textId="58688789" w:rsidR="001054DA" w:rsidRPr="00BE6DEA" w:rsidRDefault="00F044FD" w:rsidP="00310936">
      <w:pPr>
        <w:pStyle w:val="ListParagraph"/>
        <w:numPr>
          <w:ilvl w:val="1"/>
          <w:numId w:val="2"/>
        </w:numPr>
        <w:spacing w:after="240"/>
        <w:contextualSpacing w:val="0"/>
      </w:pPr>
      <w:r w:rsidRPr="00BE6DEA">
        <w:t xml:space="preserve">Annual contract monitoring visits will </w:t>
      </w:r>
      <w:r w:rsidR="00215D3E" w:rsidRPr="00BE6DEA">
        <w:t xml:space="preserve">be held to </w:t>
      </w:r>
      <w:r w:rsidR="001054DA" w:rsidRPr="00BE6DEA">
        <w:t>review the quality and safety of the provision</w:t>
      </w:r>
      <w:r w:rsidR="004161F4" w:rsidRPr="00BE6DEA">
        <w:t xml:space="preserve"> in more detail. This will include</w:t>
      </w:r>
      <w:r w:rsidR="00C61974" w:rsidRPr="00BE6DEA">
        <w:t xml:space="preserve"> reviewing policies and procedures, viewing staff and child/young person’s records</w:t>
      </w:r>
      <w:r w:rsidR="006E3E09" w:rsidRPr="00BE6DEA">
        <w:t xml:space="preserve"> and</w:t>
      </w:r>
      <w:r w:rsidR="00F7767F" w:rsidRPr="00BE6DEA">
        <w:t xml:space="preserve"> gathering feedback from families accessing the service as well as other stakeholders</w:t>
      </w:r>
      <w:r w:rsidR="006E3E09" w:rsidRPr="00BE6DEA">
        <w:t>.</w:t>
      </w:r>
    </w:p>
    <w:p w14:paraId="291664DA" w14:textId="6E077A0B" w:rsidR="008803E4" w:rsidRPr="00BE6DEA" w:rsidRDefault="008803E4" w:rsidP="00310936">
      <w:pPr>
        <w:pStyle w:val="ListParagraph"/>
        <w:numPr>
          <w:ilvl w:val="1"/>
          <w:numId w:val="2"/>
        </w:numPr>
        <w:spacing w:after="240"/>
        <w:contextualSpacing w:val="0"/>
      </w:pPr>
      <w:r w:rsidRPr="00BE6DEA">
        <w:t xml:space="preserve">The regularity of </w:t>
      </w:r>
      <w:r w:rsidR="00070C70" w:rsidRPr="00BE6DEA">
        <w:t>contract monitoring meetings and visits is flexible and may be dependent on the performance of individual providers</w:t>
      </w:r>
      <w:r w:rsidR="00AF214D" w:rsidRPr="00BE6DEA">
        <w:t xml:space="preserve"> and any concerns of the </w:t>
      </w:r>
      <w:r w:rsidR="00DE071F" w:rsidRPr="00BE6DEA">
        <w:t>Contract Manager</w:t>
      </w:r>
      <w:r w:rsidR="00AF214D" w:rsidRPr="00BE6DEA">
        <w:t xml:space="preserve"> and </w:t>
      </w:r>
      <w:r w:rsidR="0083080B" w:rsidRPr="00BE6DEA">
        <w:t>the relevant Brokerage Team</w:t>
      </w:r>
      <w:r w:rsidR="00210EA7" w:rsidRPr="00BE6DEA">
        <w:t>, as well as whether a service has been delivered in each monitoring period</w:t>
      </w:r>
      <w:r w:rsidR="00AF214D" w:rsidRPr="00BE6DEA">
        <w:t>.</w:t>
      </w:r>
    </w:p>
    <w:p w14:paraId="189E4A1A" w14:textId="70F82684" w:rsidR="009F4FBD" w:rsidRPr="00BE6DEA" w:rsidRDefault="00905749" w:rsidP="004D7006">
      <w:pPr>
        <w:pStyle w:val="ListParagraph"/>
        <w:numPr>
          <w:ilvl w:val="1"/>
          <w:numId w:val="2"/>
        </w:numPr>
        <w:spacing w:after="240"/>
        <w:contextualSpacing w:val="0"/>
      </w:pPr>
      <w:r w:rsidRPr="00BE6DEA">
        <w:t xml:space="preserve">If a provider is assessed as not delivering quality </w:t>
      </w:r>
      <w:proofErr w:type="gramStart"/>
      <w:r w:rsidR="00CF310C" w:rsidRPr="00BE6DEA">
        <w:t>services</w:t>
      </w:r>
      <w:r w:rsidR="00C47041" w:rsidRPr="00BE6DEA">
        <w:t>, or</w:t>
      </w:r>
      <w:proofErr w:type="gramEnd"/>
      <w:r w:rsidR="00C47041" w:rsidRPr="00BE6DEA">
        <w:t xml:space="preserve"> has been rated </w:t>
      </w:r>
      <w:r w:rsidR="00D76357" w:rsidRPr="00BE6DEA">
        <w:t xml:space="preserve">‘Requires Improvement’ by </w:t>
      </w:r>
      <w:r w:rsidR="00532F5B" w:rsidRPr="00BE6DEA">
        <w:t xml:space="preserve">the </w:t>
      </w:r>
      <w:r w:rsidR="00D76357" w:rsidRPr="00BE6DEA">
        <w:t>CQC</w:t>
      </w:r>
      <w:r w:rsidR="00CF310C" w:rsidRPr="00BE6DEA">
        <w:t xml:space="preserve">, </w:t>
      </w:r>
      <w:r w:rsidR="00175402" w:rsidRPr="00BE6DEA">
        <w:t>the provider will be automatically suspended from any new referrals</w:t>
      </w:r>
      <w:r w:rsidR="00DB46CC" w:rsidRPr="00BE6DEA">
        <w:t xml:space="preserve"> and </w:t>
      </w:r>
      <w:r w:rsidR="00CF310C" w:rsidRPr="00BE6DEA">
        <w:t xml:space="preserve">an action </w:t>
      </w:r>
      <w:r w:rsidR="00626980" w:rsidRPr="00BE6DEA">
        <w:t xml:space="preserve">plan </w:t>
      </w:r>
      <w:r w:rsidR="00CF310C" w:rsidRPr="00BE6DEA">
        <w:t xml:space="preserve">will be created between </w:t>
      </w:r>
      <w:r w:rsidR="00B858E7" w:rsidRPr="00BE6DEA">
        <w:t>the Contract Manager</w:t>
      </w:r>
      <w:r w:rsidR="00CF310C" w:rsidRPr="00BE6DEA">
        <w:t xml:space="preserve">, </w:t>
      </w:r>
      <w:r w:rsidR="0083080B" w:rsidRPr="00BE6DEA">
        <w:t>the relevant Brokerage Team</w:t>
      </w:r>
      <w:r w:rsidR="00CF310C" w:rsidRPr="00BE6DEA">
        <w:t xml:space="preserve"> and the provider with timescales for completion to manage risk and ensure contract compliance. </w:t>
      </w:r>
      <w:r w:rsidR="00626980" w:rsidRPr="00BE6DEA">
        <w:lastRenderedPageBreak/>
        <w:t>Providers’ engagement with the action plan will inform ongoing risk assessment of the service with non-engagement triggering further action.</w:t>
      </w:r>
      <w:r w:rsidR="00D76357" w:rsidRPr="00BE6DEA">
        <w:t xml:space="preserve"> </w:t>
      </w:r>
    </w:p>
    <w:p w14:paraId="4A83C85F" w14:textId="4110DFE8" w:rsidR="00D62EA4" w:rsidRPr="00BE6DEA" w:rsidRDefault="00D62EA4" w:rsidP="00310936">
      <w:pPr>
        <w:pStyle w:val="ListParagraph"/>
        <w:numPr>
          <w:ilvl w:val="1"/>
          <w:numId w:val="2"/>
        </w:numPr>
        <w:spacing w:after="240"/>
        <w:contextualSpacing w:val="0"/>
      </w:pPr>
      <w:r w:rsidRPr="00BE6DEA">
        <w:t xml:space="preserve">If </w:t>
      </w:r>
      <w:r w:rsidR="00242446" w:rsidRPr="00BE6DEA">
        <w:t>there are repeated incidents or significant safeguarding concerns in relation to a provider</w:t>
      </w:r>
      <w:r w:rsidR="00E35D47" w:rsidRPr="00BE6DEA">
        <w:t xml:space="preserve">, this may lead </w:t>
      </w:r>
      <w:r w:rsidR="00C20805" w:rsidRPr="00BE6DEA">
        <w:t xml:space="preserve">to an automatic suspension and the transfer of </w:t>
      </w:r>
      <w:r w:rsidR="009432C4" w:rsidRPr="00BE6DEA">
        <w:t xml:space="preserve">packages to an alternative provider. </w:t>
      </w:r>
      <w:r w:rsidR="00A72D8B" w:rsidRPr="00BE6DEA">
        <w:t xml:space="preserve">This decision will be made </w:t>
      </w:r>
      <w:r w:rsidR="009134A5" w:rsidRPr="00BE6DEA">
        <w:t xml:space="preserve">by the Contract Manager and relevant Brokerage Team, following conversations with the provider. </w:t>
      </w:r>
    </w:p>
    <w:p w14:paraId="3F6A926F" w14:textId="67C23AE0" w:rsidR="00257971" w:rsidRPr="00BE6DEA" w:rsidRDefault="00E85654" w:rsidP="00310936">
      <w:pPr>
        <w:pStyle w:val="ListParagraph"/>
        <w:numPr>
          <w:ilvl w:val="1"/>
          <w:numId w:val="2"/>
        </w:numPr>
        <w:spacing w:after="240"/>
        <w:contextualSpacing w:val="0"/>
      </w:pPr>
      <w:r w:rsidRPr="00BE6DEA">
        <w:t>The provider will be required to complete the PCC &amp; CCC Autism Toolkit</w:t>
      </w:r>
      <w:r w:rsidR="00B47A01" w:rsidRPr="00BE6DEA">
        <w:t xml:space="preserve"> as part of </w:t>
      </w:r>
      <w:r w:rsidR="00310936" w:rsidRPr="00BE6DEA">
        <w:t>mobilisation</w:t>
      </w:r>
      <w:r w:rsidR="00DD73A7" w:rsidRPr="00BE6DEA">
        <w:t xml:space="preserve">. This will be reviewed annually as part of </w:t>
      </w:r>
      <w:r w:rsidR="006B2B39" w:rsidRPr="00BE6DEA">
        <w:t>contract monitoring processes.</w:t>
      </w:r>
    </w:p>
    <w:p w14:paraId="6ED16E93" w14:textId="77777777" w:rsidR="00352F76" w:rsidRPr="00BE6DEA" w:rsidRDefault="00352F76" w:rsidP="00310936">
      <w:pPr>
        <w:pStyle w:val="ListParagraph"/>
        <w:numPr>
          <w:ilvl w:val="0"/>
          <w:numId w:val="2"/>
        </w:numPr>
        <w:spacing w:after="240"/>
        <w:contextualSpacing w:val="0"/>
      </w:pPr>
      <w:r w:rsidRPr="00BE6DEA">
        <w:rPr>
          <w:b/>
          <w:bCs/>
        </w:rPr>
        <w:t>Invoicing Requirements and Sessional Reports</w:t>
      </w:r>
    </w:p>
    <w:p w14:paraId="738BE314" w14:textId="4A6F9E40" w:rsidR="00352F76" w:rsidRPr="00BE6DEA" w:rsidRDefault="00352F76" w:rsidP="00310936">
      <w:pPr>
        <w:pStyle w:val="ListParagraph"/>
        <w:numPr>
          <w:ilvl w:val="1"/>
          <w:numId w:val="2"/>
        </w:numPr>
        <w:spacing w:after="240"/>
        <w:contextualSpacing w:val="0"/>
      </w:pPr>
      <w:r w:rsidRPr="00BE6DEA">
        <w:t xml:space="preserve">The </w:t>
      </w:r>
      <w:r w:rsidR="2CE79136" w:rsidRPr="00BE6DEA">
        <w:t>p</w:t>
      </w:r>
      <w:r w:rsidRPr="00BE6DEA">
        <w:t xml:space="preserve">rovider will be expected to invoice 4-weekly or monthly as a minimum and must submit one invoice per child/young person, detailing the dates and hours delivered for that period. </w:t>
      </w:r>
    </w:p>
    <w:p w14:paraId="589362D6" w14:textId="1A182515" w:rsidR="00352F76" w:rsidRPr="00BE6DEA" w:rsidRDefault="00352F76" w:rsidP="00310936">
      <w:pPr>
        <w:pStyle w:val="ListParagraph"/>
        <w:numPr>
          <w:ilvl w:val="1"/>
          <w:numId w:val="2"/>
        </w:numPr>
        <w:spacing w:after="240"/>
        <w:contextualSpacing w:val="0"/>
      </w:pPr>
      <w:r w:rsidRPr="00BE6DEA">
        <w:t xml:space="preserve">The </w:t>
      </w:r>
      <w:r w:rsidR="3A15A09D" w:rsidRPr="00BE6DEA">
        <w:t>p</w:t>
      </w:r>
      <w:r w:rsidRPr="00BE6DEA">
        <w:t xml:space="preserve">rovider will be expected to submit individual sessional reports for each session delivered, and this must correspond with the invoice for that session. Invoices will not be paid until these sessional reports have been received and quality assured. </w:t>
      </w:r>
    </w:p>
    <w:p w14:paraId="29438D3A" w14:textId="77777777" w:rsidR="00352F76" w:rsidRPr="00BE6DEA" w:rsidRDefault="00352F76" w:rsidP="00310936">
      <w:pPr>
        <w:pStyle w:val="ListParagraph"/>
        <w:numPr>
          <w:ilvl w:val="1"/>
          <w:numId w:val="2"/>
        </w:numPr>
        <w:spacing w:after="240"/>
        <w:contextualSpacing w:val="0"/>
      </w:pPr>
      <w:r w:rsidRPr="00BE6DEA">
        <w:t>Sessional reports must meet the following criteria:</w:t>
      </w:r>
    </w:p>
    <w:p w14:paraId="1F8DA99D" w14:textId="77777777" w:rsidR="00352F76" w:rsidRPr="00BE6DEA" w:rsidRDefault="00352F76" w:rsidP="00310936">
      <w:pPr>
        <w:pStyle w:val="ListParagraph"/>
        <w:numPr>
          <w:ilvl w:val="2"/>
          <w:numId w:val="2"/>
        </w:numPr>
        <w:spacing w:after="240"/>
        <w:contextualSpacing w:val="0"/>
      </w:pPr>
      <w:r w:rsidRPr="00BE6DEA">
        <w:t>The child/young person’s full name and surname must be written in full on each report.</w:t>
      </w:r>
    </w:p>
    <w:p w14:paraId="18B0A0B6" w14:textId="77777777" w:rsidR="00352F76" w:rsidRPr="00BE6DEA" w:rsidRDefault="00352F76" w:rsidP="00310936">
      <w:pPr>
        <w:pStyle w:val="ListParagraph"/>
        <w:numPr>
          <w:ilvl w:val="2"/>
          <w:numId w:val="2"/>
        </w:numPr>
        <w:spacing w:after="240"/>
        <w:contextualSpacing w:val="0"/>
      </w:pPr>
      <w:r w:rsidRPr="00BE6DEA">
        <w:t xml:space="preserve">Reports must be legible if handwritten. </w:t>
      </w:r>
    </w:p>
    <w:p w14:paraId="4B123431" w14:textId="704588DC" w:rsidR="00352F76" w:rsidRPr="00BE6DEA" w:rsidRDefault="00352F76" w:rsidP="00310936">
      <w:pPr>
        <w:pStyle w:val="ListParagraph"/>
        <w:numPr>
          <w:ilvl w:val="2"/>
          <w:numId w:val="2"/>
        </w:numPr>
        <w:spacing w:after="240"/>
        <w:contextualSpacing w:val="0"/>
      </w:pPr>
      <w:r w:rsidRPr="00BE6DEA">
        <w:t>The start time and end time is to be recorded</w:t>
      </w:r>
      <w:r w:rsidR="004C1FA6" w:rsidRPr="00BE6DEA">
        <w:t xml:space="preserve"> in </w:t>
      </w:r>
      <w:r w:rsidR="00E07283" w:rsidRPr="00BE6DEA">
        <w:t>the 24-hour format</w:t>
      </w:r>
      <w:r w:rsidRPr="00BE6DEA">
        <w:t xml:space="preserve">. </w:t>
      </w:r>
    </w:p>
    <w:p w14:paraId="14691FFC" w14:textId="77777777" w:rsidR="00352F76" w:rsidRPr="00BE6DEA" w:rsidRDefault="00352F76" w:rsidP="00310936">
      <w:pPr>
        <w:pStyle w:val="ListParagraph"/>
        <w:numPr>
          <w:ilvl w:val="2"/>
          <w:numId w:val="2"/>
        </w:numPr>
        <w:spacing w:after="240"/>
        <w:contextualSpacing w:val="0"/>
      </w:pPr>
      <w:r w:rsidRPr="00BE6DEA">
        <w:t xml:space="preserve">The full date, including year must be recorded. </w:t>
      </w:r>
    </w:p>
    <w:p w14:paraId="1FFCB468" w14:textId="77777777" w:rsidR="00352F76" w:rsidRPr="00BE6DEA" w:rsidRDefault="00352F76" w:rsidP="00310936">
      <w:pPr>
        <w:pStyle w:val="ListParagraph"/>
        <w:numPr>
          <w:ilvl w:val="2"/>
          <w:numId w:val="2"/>
        </w:numPr>
        <w:spacing w:after="240"/>
        <w:contextualSpacing w:val="0"/>
      </w:pPr>
      <w:r w:rsidRPr="00BE6DEA">
        <w:t xml:space="preserve">The Support Worker must print and sign their name – on the occasion the session was 2:1, both Support Workers must print and sign their name. </w:t>
      </w:r>
    </w:p>
    <w:p w14:paraId="3CA1B38D" w14:textId="643FFFB9" w:rsidR="00352F76" w:rsidRPr="00BE6DEA" w:rsidRDefault="00352F76" w:rsidP="00310936">
      <w:pPr>
        <w:pStyle w:val="ListParagraph"/>
        <w:numPr>
          <w:ilvl w:val="2"/>
          <w:numId w:val="2"/>
        </w:numPr>
        <w:spacing w:after="240"/>
        <w:contextualSpacing w:val="0"/>
      </w:pPr>
      <w:r w:rsidRPr="00BE6DEA">
        <w:t xml:space="preserve">Parent/Carers must print and sign each sessional report. </w:t>
      </w:r>
      <w:r w:rsidR="00E07283" w:rsidRPr="00BE6DEA">
        <w:t xml:space="preserve">Where a sessional report is electronic, a mechanism is required </w:t>
      </w:r>
      <w:r w:rsidR="009C7910" w:rsidRPr="00BE6DEA">
        <w:t>to demonstrate that reports have been shared with parent/carers.</w:t>
      </w:r>
      <w:r w:rsidRPr="00BE6DEA">
        <w:t xml:space="preserve"> </w:t>
      </w:r>
    </w:p>
    <w:p w14:paraId="5DF2273F" w14:textId="77777777" w:rsidR="005E5BB8" w:rsidRPr="00BE6DEA" w:rsidRDefault="00352F76" w:rsidP="00310936">
      <w:pPr>
        <w:pStyle w:val="ListParagraph"/>
        <w:numPr>
          <w:ilvl w:val="2"/>
          <w:numId w:val="2"/>
        </w:numPr>
        <w:spacing w:after="240"/>
        <w:contextualSpacing w:val="0"/>
      </w:pPr>
      <w:r w:rsidRPr="00BE6DEA">
        <w:t>An outline of activities undertaken, behaviours, emotions, changes in circumstances, medication administration, personal care, financial transactions, must be included.</w:t>
      </w:r>
    </w:p>
    <w:p w14:paraId="6BBD3BAF" w14:textId="77777777" w:rsidR="005E5BB8" w:rsidRPr="00BE6DEA" w:rsidRDefault="005E5BB8" w:rsidP="00310936">
      <w:pPr>
        <w:pStyle w:val="ListParagraph"/>
        <w:numPr>
          <w:ilvl w:val="0"/>
          <w:numId w:val="2"/>
        </w:numPr>
        <w:spacing w:after="240"/>
        <w:contextualSpacing w:val="0"/>
      </w:pPr>
      <w:r w:rsidRPr="00BE6DEA">
        <w:rPr>
          <w:b/>
          <w:bCs/>
        </w:rPr>
        <w:t>List of Appendices</w:t>
      </w:r>
    </w:p>
    <w:tbl>
      <w:tblPr>
        <w:tblStyle w:val="TableGrid"/>
        <w:tblW w:w="0" w:type="auto"/>
        <w:jc w:val="center"/>
        <w:tblLook w:val="04A0" w:firstRow="1" w:lastRow="0" w:firstColumn="1" w:lastColumn="0" w:noHBand="0" w:noVBand="1"/>
      </w:tblPr>
      <w:tblGrid>
        <w:gridCol w:w="1765"/>
        <w:gridCol w:w="4252"/>
      </w:tblGrid>
      <w:tr w:rsidR="00BE6DEA" w:rsidRPr="00BE6DEA" w14:paraId="345C94AC" w14:textId="77777777" w:rsidTr="005E5BB8">
        <w:trPr>
          <w:jc w:val="center"/>
        </w:trPr>
        <w:tc>
          <w:tcPr>
            <w:tcW w:w="1765" w:type="dxa"/>
          </w:tcPr>
          <w:p w14:paraId="05099FE8" w14:textId="133B0AC8" w:rsidR="002F2913" w:rsidRPr="00BE6DEA" w:rsidRDefault="002F2913" w:rsidP="00310936">
            <w:r w:rsidRPr="00BE6DEA">
              <w:t xml:space="preserve">Appendix </w:t>
            </w:r>
            <w:r w:rsidR="003E70D1">
              <w:t>1</w:t>
            </w:r>
          </w:p>
        </w:tc>
        <w:tc>
          <w:tcPr>
            <w:tcW w:w="4252" w:type="dxa"/>
          </w:tcPr>
          <w:p w14:paraId="5D482913" w14:textId="75438CCA" w:rsidR="002F2913" w:rsidRPr="00BE6DEA" w:rsidRDefault="002F2913" w:rsidP="00310936">
            <w:r w:rsidRPr="00BE6DEA">
              <w:t>Policies and Procedures</w:t>
            </w:r>
          </w:p>
        </w:tc>
      </w:tr>
      <w:tr w:rsidR="00BE6DEA" w:rsidRPr="00BE6DEA" w14:paraId="24E9CA00" w14:textId="77777777" w:rsidTr="005E5BB8">
        <w:trPr>
          <w:jc w:val="center"/>
        </w:trPr>
        <w:tc>
          <w:tcPr>
            <w:tcW w:w="1765" w:type="dxa"/>
          </w:tcPr>
          <w:p w14:paraId="5EC04AFF" w14:textId="7886159A" w:rsidR="002F2913" w:rsidRPr="00BE6DEA" w:rsidRDefault="002F2913" w:rsidP="00310936">
            <w:r w:rsidRPr="00BE6DEA">
              <w:t xml:space="preserve">Appendix </w:t>
            </w:r>
            <w:r w:rsidR="003E70D1">
              <w:t>2</w:t>
            </w:r>
          </w:p>
        </w:tc>
        <w:tc>
          <w:tcPr>
            <w:tcW w:w="4252" w:type="dxa"/>
          </w:tcPr>
          <w:p w14:paraId="120A018A" w14:textId="604E77C2" w:rsidR="002F2913" w:rsidRPr="00BE6DEA" w:rsidRDefault="002F2913" w:rsidP="00310936">
            <w:r w:rsidRPr="00BE6DEA">
              <w:t>Key Performance Indicators</w:t>
            </w:r>
          </w:p>
        </w:tc>
      </w:tr>
    </w:tbl>
    <w:p w14:paraId="5E5787A5" w14:textId="1E8191A5" w:rsidR="00A94608" w:rsidRPr="00BE6DEA" w:rsidRDefault="00352F76" w:rsidP="00310936">
      <w:pPr>
        <w:spacing w:after="240"/>
        <w:ind w:left="357"/>
      </w:pPr>
      <w:r w:rsidRPr="00BE6DEA">
        <w:t xml:space="preserve"> </w:t>
      </w:r>
    </w:p>
    <w:sectPr w:rsidR="00A94608" w:rsidRPr="00BE6DEA" w:rsidSect="00CE51C8">
      <w:footerReference w:type="default" r:id="rId14"/>
      <w:pgSz w:w="11906" w:h="16838"/>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AB18" w14:textId="77777777" w:rsidR="009D2233" w:rsidRDefault="009D2233" w:rsidP="00B953AD">
      <w:pPr>
        <w:spacing w:after="0" w:line="240" w:lineRule="auto"/>
      </w:pPr>
      <w:r>
        <w:separator/>
      </w:r>
    </w:p>
  </w:endnote>
  <w:endnote w:type="continuationSeparator" w:id="0">
    <w:p w14:paraId="68DC9270" w14:textId="77777777" w:rsidR="009D2233" w:rsidRDefault="009D2233" w:rsidP="00B953AD">
      <w:pPr>
        <w:spacing w:after="0" w:line="240" w:lineRule="auto"/>
      </w:pPr>
      <w:r>
        <w:continuationSeparator/>
      </w:r>
    </w:p>
  </w:endnote>
  <w:endnote w:type="continuationNotice" w:id="1">
    <w:p w14:paraId="7AA69223" w14:textId="77777777" w:rsidR="009D2233" w:rsidRDefault="009D2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079957"/>
      <w:docPartObj>
        <w:docPartGallery w:val="Page Numbers (Bottom of Page)"/>
        <w:docPartUnique/>
      </w:docPartObj>
    </w:sdtPr>
    <w:sdtContent>
      <w:sdt>
        <w:sdtPr>
          <w:id w:val="1728636285"/>
          <w:docPartObj>
            <w:docPartGallery w:val="Page Numbers (Top of Page)"/>
            <w:docPartUnique/>
          </w:docPartObj>
        </w:sdtPr>
        <w:sdtContent>
          <w:p w14:paraId="76300FD9" w14:textId="1995969F" w:rsidR="00BE6DEA" w:rsidRDefault="00B135BB" w:rsidP="00B135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2D86" w14:textId="77777777" w:rsidR="009D2233" w:rsidRDefault="009D2233" w:rsidP="00B953AD">
      <w:pPr>
        <w:spacing w:after="0" w:line="240" w:lineRule="auto"/>
      </w:pPr>
      <w:r>
        <w:separator/>
      </w:r>
    </w:p>
  </w:footnote>
  <w:footnote w:type="continuationSeparator" w:id="0">
    <w:p w14:paraId="7DBE9B98" w14:textId="77777777" w:rsidR="009D2233" w:rsidRDefault="009D2233" w:rsidP="00B953AD">
      <w:pPr>
        <w:spacing w:after="0" w:line="240" w:lineRule="auto"/>
      </w:pPr>
      <w:r>
        <w:continuationSeparator/>
      </w:r>
    </w:p>
  </w:footnote>
  <w:footnote w:type="continuationNotice" w:id="1">
    <w:p w14:paraId="5FEDB145" w14:textId="77777777" w:rsidR="009D2233" w:rsidRDefault="009D22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517"/>
    <w:multiLevelType w:val="multilevel"/>
    <w:tmpl w:val="5328AB7C"/>
    <w:lvl w:ilvl="0">
      <w:start w:val="1"/>
      <w:numFmt w:val="decimal"/>
      <w:lvlText w:val="%1."/>
      <w:lvlJc w:val="left"/>
      <w:pPr>
        <w:ind w:left="720" w:hanging="363"/>
      </w:pPr>
      <w:rPr>
        <w:rFonts w:hint="default"/>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1" w15:restartNumberingAfterBreak="0">
    <w:nsid w:val="3586D15B"/>
    <w:multiLevelType w:val="multilevel"/>
    <w:tmpl w:val="845ADED6"/>
    <w:lvl w:ilvl="0">
      <w:start w:val="1"/>
      <w:numFmt w:val="decimal"/>
      <w:lvlText w:val="%1."/>
      <w:lvlJc w:val="left"/>
      <w:pPr>
        <w:ind w:left="720" w:hanging="363"/>
      </w:pPr>
      <w:rPr>
        <w:rFonts w:hint="default"/>
        <w:b/>
        <w:bCs/>
      </w:rPr>
    </w:lvl>
    <w:lvl w:ilvl="1">
      <w:start w:val="1"/>
      <w:numFmt w:val="decimal"/>
      <w:lvlText w:val="%1.%2."/>
      <w:lvlJc w:val="left"/>
      <w:pPr>
        <w:ind w:left="1701" w:hanging="624"/>
      </w:pPr>
      <w:rPr>
        <w:rFonts w:hint="default"/>
      </w:rPr>
    </w:lvl>
    <w:lvl w:ilvl="2">
      <w:start w:val="1"/>
      <w:numFmt w:val="bullet"/>
      <w:lvlText w:val=""/>
      <w:lvlJc w:val="left"/>
      <w:pPr>
        <w:ind w:left="2160" w:hanging="363"/>
      </w:pPr>
      <w:rPr>
        <w:rFonts w:ascii="Symbol" w:hAnsi="Symbol" w:hint="default"/>
        <w:color w:val="auto"/>
      </w:rPr>
    </w:lvl>
    <w:lvl w:ilvl="3">
      <w:start w:val="1"/>
      <w:numFmt w:val="decimal"/>
      <w:lvlText w:val="%1.%2.%3.%4."/>
      <w:lvlJc w:val="left"/>
      <w:pPr>
        <w:ind w:left="2880" w:hanging="363"/>
      </w:pPr>
      <w:rPr>
        <w:rFonts w:hint="default"/>
      </w:rPr>
    </w:lvl>
    <w:lvl w:ilvl="4">
      <w:start w:val="1"/>
      <w:numFmt w:val="decimal"/>
      <w:lvlText w:val="%1.%2.%3.%4.%5."/>
      <w:lvlJc w:val="left"/>
      <w:pPr>
        <w:ind w:left="3600" w:hanging="363"/>
      </w:pPr>
      <w:rPr>
        <w:rFonts w:hint="default"/>
      </w:rPr>
    </w:lvl>
    <w:lvl w:ilvl="5">
      <w:start w:val="1"/>
      <w:numFmt w:val="decimal"/>
      <w:lvlText w:val="%1.%2.%3.%4.%5.%6."/>
      <w:lvlJc w:val="left"/>
      <w:pPr>
        <w:ind w:left="4320" w:hanging="363"/>
      </w:pPr>
      <w:rPr>
        <w:rFonts w:hint="default"/>
      </w:rPr>
    </w:lvl>
    <w:lvl w:ilvl="6">
      <w:start w:val="1"/>
      <w:numFmt w:val="decimal"/>
      <w:lvlText w:val="%1.%2.%3.%4.%5.%6.%7."/>
      <w:lvlJc w:val="left"/>
      <w:pPr>
        <w:ind w:left="5040" w:hanging="363"/>
      </w:pPr>
      <w:rPr>
        <w:rFonts w:hint="default"/>
      </w:rPr>
    </w:lvl>
    <w:lvl w:ilvl="7">
      <w:start w:val="1"/>
      <w:numFmt w:val="decimal"/>
      <w:lvlText w:val="%1.%2.%3.%4.%5.%6.%7.%8."/>
      <w:lvlJc w:val="left"/>
      <w:pPr>
        <w:ind w:left="5760" w:hanging="363"/>
      </w:pPr>
      <w:rPr>
        <w:rFonts w:hint="default"/>
      </w:rPr>
    </w:lvl>
    <w:lvl w:ilvl="8">
      <w:start w:val="1"/>
      <w:numFmt w:val="decimal"/>
      <w:lvlText w:val="%1.%2.%3.%4.%5.%6.%7.%8.%9."/>
      <w:lvlJc w:val="left"/>
      <w:pPr>
        <w:ind w:left="6480" w:hanging="363"/>
      </w:pPr>
      <w:rPr>
        <w:rFonts w:hint="default"/>
      </w:rPr>
    </w:lvl>
  </w:abstractNum>
  <w:abstractNum w:abstractNumId="2" w15:restartNumberingAfterBreak="0">
    <w:nsid w:val="49FBA76B"/>
    <w:multiLevelType w:val="hybridMultilevel"/>
    <w:tmpl w:val="20049A1E"/>
    <w:lvl w:ilvl="0" w:tplc="F83CD6F8">
      <w:start w:val="1"/>
      <w:numFmt w:val="bullet"/>
      <w:lvlText w:val=""/>
      <w:lvlJc w:val="left"/>
      <w:pPr>
        <w:ind w:left="720" w:hanging="360"/>
      </w:pPr>
      <w:rPr>
        <w:rFonts w:ascii="Symbol" w:hAnsi="Symbol" w:hint="default"/>
      </w:rPr>
    </w:lvl>
    <w:lvl w:ilvl="1" w:tplc="8E34C8EA">
      <w:start w:val="1"/>
      <w:numFmt w:val="bullet"/>
      <w:lvlText w:val="o"/>
      <w:lvlJc w:val="left"/>
      <w:pPr>
        <w:ind w:left="1440" w:hanging="360"/>
      </w:pPr>
      <w:rPr>
        <w:rFonts w:ascii="Courier New" w:hAnsi="Courier New" w:hint="default"/>
      </w:rPr>
    </w:lvl>
    <w:lvl w:ilvl="2" w:tplc="5A24A12E">
      <w:start w:val="1"/>
      <w:numFmt w:val="bullet"/>
      <w:lvlText w:val=""/>
      <w:lvlJc w:val="left"/>
      <w:pPr>
        <w:ind w:left="2160" w:hanging="360"/>
      </w:pPr>
      <w:rPr>
        <w:rFonts w:ascii="Wingdings" w:hAnsi="Wingdings" w:hint="default"/>
      </w:rPr>
    </w:lvl>
    <w:lvl w:ilvl="3" w:tplc="F4D06EB0">
      <w:start w:val="1"/>
      <w:numFmt w:val="bullet"/>
      <w:lvlText w:val=""/>
      <w:lvlJc w:val="left"/>
      <w:pPr>
        <w:ind w:left="2880" w:hanging="360"/>
      </w:pPr>
      <w:rPr>
        <w:rFonts w:ascii="Symbol" w:hAnsi="Symbol" w:hint="default"/>
      </w:rPr>
    </w:lvl>
    <w:lvl w:ilvl="4" w:tplc="F5AC5840">
      <w:start w:val="1"/>
      <w:numFmt w:val="bullet"/>
      <w:lvlText w:val="o"/>
      <w:lvlJc w:val="left"/>
      <w:pPr>
        <w:ind w:left="3600" w:hanging="360"/>
      </w:pPr>
      <w:rPr>
        <w:rFonts w:ascii="Courier New" w:hAnsi="Courier New" w:hint="default"/>
      </w:rPr>
    </w:lvl>
    <w:lvl w:ilvl="5" w:tplc="E35014B4">
      <w:start w:val="1"/>
      <w:numFmt w:val="bullet"/>
      <w:lvlText w:val=""/>
      <w:lvlJc w:val="left"/>
      <w:pPr>
        <w:ind w:left="4320" w:hanging="360"/>
      </w:pPr>
      <w:rPr>
        <w:rFonts w:ascii="Wingdings" w:hAnsi="Wingdings" w:hint="default"/>
      </w:rPr>
    </w:lvl>
    <w:lvl w:ilvl="6" w:tplc="9BB29FEA">
      <w:start w:val="1"/>
      <w:numFmt w:val="bullet"/>
      <w:lvlText w:val=""/>
      <w:lvlJc w:val="left"/>
      <w:pPr>
        <w:ind w:left="5040" w:hanging="360"/>
      </w:pPr>
      <w:rPr>
        <w:rFonts w:ascii="Symbol" w:hAnsi="Symbol" w:hint="default"/>
      </w:rPr>
    </w:lvl>
    <w:lvl w:ilvl="7" w:tplc="635630C4">
      <w:start w:val="1"/>
      <w:numFmt w:val="bullet"/>
      <w:lvlText w:val="o"/>
      <w:lvlJc w:val="left"/>
      <w:pPr>
        <w:ind w:left="5760" w:hanging="360"/>
      </w:pPr>
      <w:rPr>
        <w:rFonts w:ascii="Courier New" w:hAnsi="Courier New" w:hint="default"/>
      </w:rPr>
    </w:lvl>
    <w:lvl w:ilvl="8" w:tplc="55287A32">
      <w:start w:val="1"/>
      <w:numFmt w:val="bullet"/>
      <w:lvlText w:val=""/>
      <w:lvlJc w:val="left"/>
      <w:pPr>
        <w:ind w:left="6480" w:hanging="360"/>
      </w:pPr>
      <w:rPr>
        <w:rFonts w:ascii="Wingdings" w:hAnsi="Wingdings" w:hint="default"/>
      </w:rPr>
    </w:lvl>
  </w:abstractNum>
  <w:abstractNum w:abstractNumId="3" w15:restartNumberingAfterBreak="0">
    <w:nsid w:val="7D9B02A2"/>
    <w:multiLevelType w:val="hybridMultilevel"/>
    <w:tmpl w:val="5C20D548"/>
    <w:lvl w:ilvl="0" w:tplc="1FEC0480">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343120427">
    <w:abstractNumId w:val="2"/>
  </w:num>
  <w:num w:numId="2" w16cid:durableId="630016502">
    <w:abstractNumId w:val="1"/>
  </w:num>
  <w:num w:numId="3" w16cid:durableId="613833242">
    <w:abstractNumId w:val="3"/>
  </w:num>
  <w:num w:numId="4" w16cid:durableId="1616524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FBC0E0"/>
    <w:rsid w:val="00000F4E"/>
    <w:rsid w:val="00005E88"/>
    <w:rsid w:val="0002046D"/>
    <w:rsid w:val="00022783"/>
    <w:rsid w:val="00026656"/>
    <w:rsid w:val="00027654"/>
    <w:rsid w:val="00030B04"/>
    <w:rsid w:val="00033C02"/>
    <w:rsid w:val="000403FA"/>
    <w:rsid w:val="000515CD"/>
    <w:rsid w:val="00064552"/>
    <w:rsid w:val="00064FEF"/>
    <w:rsid w:val="00065C01"/>
    <w:rsid w:val="00066304"/>
    <w:rsid w:val="00066506"/>
    <w:rsid w:val="00070C70"/>
    <w:rsid w:val="00071302"/>
    <w:rsid w:val="000830AC"/>
    <w:rsid w:val="00087081"/>
    <w:rsid w:val="00094020"/>
    <w:rsid w:val="0009562C"/>
    <w:rsid w:val="00095AB0"/>
    <w:rsid w:val="000A09D0"/>
    <w:rsid w:val="000A59F3"/>
    <w:rsid w:val="000B327A"/>
    <w:rsid w:val="000B734E"/>
    <w:rsid w:val="000C3C55"/>
    <w:rsid w:val="000C622F"/>
    <w:rsid w:val="000D4546"/>
    <w:rsid w:val="000D5489"/>
    <w:rsid w:val="000D5FF9"/>
    <w:rsid w:val="000E3D3C"/>
    <w:rsid w:val="000E5BC6"/>
    <w:rsid w:val="000E7909"/>
    <w:rsid w:val="000F2A21"/>
    <w:rsid w:val="000F2D05"/>
    <w:rsid w:val="000F4A30"/>
    <w:rsid w:val="000F6DA7"/>
    <w:rsid w:val="000F7CBB"/>
    <w:rsid w:val="00100B66"/>
    <w:rsid w:val="001054DA"/>
    <w:rsid w:val="001129B6"/>
    <w:rsid w:val="001153C4"/>
    <w:rsid w:val="00121DE4"/>
    <w:rsid w:val="00124BA8"/>
    <w:rsid w:val="00135FB3"/>
    <w:rsid w:val="00141CFA"/>
    <w:rsid w:val="00144323"/>
    <w:rsid w:val="00151B0D"/>
    <w:rsid w:val="00152529"/>
    <w:rsid w:val="001526A1"/>
    <w:rsid w:val="00157D3F"/>
    <w:rsid w:val="00171073"/>
    <w:rsid w:val="00175402"/>
    <w:rsid w:val="00175AFE"/>
    <w:rsid w:val="00180D0C"/>
    <w:rsid w:val="001820DF"/>
    <w:rsid w:val="00183477"/>
    <w:rsid w:val="0018546B"/>
    <w:rsid w:val="0019498C"/>
    <w:rsid w:val="001974DB"/>
    <w:rsid w:val="00197846"/>
    <w:rsid w:val="001A251A"/>
    <w:rsid w:val="001B1AE1"/>
    <w:rsid w:val="001B1F3A"/>
    <w:rsid w:val="001B2E2B"/>
    <w:rsid w:val="001B4463"/>
    <w:rsid w:val="001B4BB5"/>
    <w:rsid w:val="001C4691"/>
    <w:rsid w:val="001C4EBE"/>
    <w:rsid w:val="001D5E8C"/>
    <w:rsid w:val="001E0A74"/>
    <w:rsid w:val="001E6E64"/>
    <w:rsid w:val="001F0863"/>
    <w:rsid w:val="001F1B98"/>
    <w:rsid w:val="001F41E9"/>
    <w:rsid w:val="001F4DD9"/>
    <w:rsid w:val="001F5774"/>
    <w:rsid w:val="00202D13"/>
    <w:rsid w:val="002051B8"/>
    <w:rsid w:val="00210569"/>
    <w:rsid w:val="002109C2"/>
    <w:rsid w:val="00210EA7"/>
    <w:rsid w:val="00215D3E"/>
    <w:rsid w:val="0021745F"/>
    <w:rsid w:val="002210BF"/>
    <w:rsid w:val="00221DB9"/>
    <w:rsid w:val="002244CB"/>
    <w:rsid w:val="00225A9A"/>
    <w:rsid w:val="002337BA"/>
    <w:rsid w:val="00237E90"/>
    <w:rsid w:val="00242446"/>
    <w:rsid w:val="00253381"/>
    <w:rsid w:val="002534C3"/>
    <w:rsid w:val="00257971"/>
    <w:rsid w:val="00262D28"/>
    <w:rsid w:val="00272059"/>
    <w:rsid w:val="0027304C"/>
    <w:rsid w:val="00275336"/>
    <w:rsid w:val="00276C25"/>
    <w:rsid w:val="00277D66"/>
    <w:rsid w:val="00284C9B"/>
    <w:rsid w:val="00296033"/>
    <w:rsid w:val="002A60CA"/>
    <w:rsid w:val="002A7E13"/>
    <w:rsid w:val="002B34B8"/>
    <w:rsid w:val="002B548C"/>
    <w:rsid w:val="002C01EF"/>
    <w:rsid w:val="002C4E07"/>
    <w:rsid w:val="002C558A"/>
    <w:rsid w:val="002C68AF"/>
    <w:rsid w:val="002D25F7"/>
    <w:rsid w:val="002E3CF7"/>
    <w:rsid w:val="002E51F9"/>
    <w:rsid w:val="002E7B7E"/>
    <w:rsid w:val="002F021C"/>
    <w:rsid w:val="002F2913"/>
    <w:rsid w:val="002F46F4"/>
    <w:rsid w:val="00300004"/>
    <w:rsid w:val="00301905"/>
    <w:rsid w:val="003104F5"/>
    <w:rsid w:val="00310695"/>
    <w:rsid w:val="00310936"/>
    <w:rsid w:val="00317363"/>
    <w:rsid w:val="003265F1"/>
    <w:rsid w:val="00326AEB"/>
    <w:rsid w:val="003342A8"/>
    <w:rsid w:val="003404CB"/>
    <w:rsid w:val="00342482"/>
    <w:rsid w:val="00347FA0"/>
    <w:rsid w:val="00352F76"/>
    <w:rsid w:val="00365825"/>
    <w:rsid w:val="003734E8"/>
    <w:rsid w:val="003777B1"/>
    <w:rsid w:val="00382A6F"/>
    <w:rsid w:val="0038557E"/>
    <w:rsid w:val="003A52CE"/>
    <w:rsid w:val="003B2932"/>
    <w:rsid w:val="003B611E"/>
    <w:rsid w:val="003C36D2"/>
    <w:rsid w:val="003C5702"/>
    <w:rsid w:val="003E16D8"/>
    <w:rsid w:val="003E70D1"/>
    <w:rsid w:val="003E7D93"/>
    <w:rsid w:val="003F49AD"/>
    <w:rsid w:val="00403C20"/>
    <w:rsid w:val="004077D4"/>
    <w:rsid w:val="00411422"/>
    <w:rsid w:val="00411E1E"/>
    <w:rsid w:val="004142B7"/>
    <w:rsid w:val="004161F4"/>
    <w:rsid w:val="004375C4"/>
    <w:rsid w:val="00437E92"/>
    <w:rsid w:val="004413C6"/>
    <w:rsid w:val="00442BE9"/>
    <w:rsid w:val="00443147"/>
    <w:rsid w:val="00444C59"/>
    <w:rsid w:val="004520CF"/>
    <w:rsid w:val="00453BEB"/>
    <w:rsid w:val="004553C6"/>
    <w:rsid w:val="00457B81"/>
    <w:rsid w:val="00461AED"/>
    <w:rsid w:val="00466797"/>
    <w:rsid w:val="00467B3A"/>
    <w:rsid w:val="00470630"/>
    <w:rsid w:val="0047228C"/>
    <w:rsid w:val="00473B0B"/>
    <w:rsid w:val="00475E60"/>
    <w:rsid w:val="00476587"/>
    <w:rsid w:val="00480100"/>
    <w:rsid w:val="0048241B"/>
    <w:rsid w:val="004853CB"/>
    <w:rsid w:val="00485A13"/>
    <w:rsid w:val="004A459B"/>
    <w:rsid w:val="004B61F3"/>
    <w:rsid w:val="004C1FA6"/>
    <w:rsid w:val="004C4B74"/>
    <w:rsid w:val="004D7E98"/>
    <w:rsid w:val="004E41BE"/>
    <w:rsid w:val="004F14B9"/>
    <w:rsid w:val="004F2A0C"/>
    <w:rsid w:val="004FA1AD"/>
    <w:rsid w:val="005003FF"/>
    <w:rsid w:val="00511BD8"/>
    <w:rsid w:val="00516DEB"/>
    <w:rsid w:val="0052780D"/>
    <w:rsid w:val="00532F5B"/>
    <w:rsid w:val="0054189A"/>
    <w:rsid w:val="005441EE"/>
    <w:rsid w:val="005470D8"/>
    <w:rsid w:val="00552166"/>
    <w:rsid w:val="00554CA9"/>
    <w:rsid w:val="00557165"/>
    <w:rsid w:val="005623BD"/>
    <w:rsid w:val="00567D17"/>
    <w:rsid w:val="005718BA"/>
    <w:rsid w:val="00572FF4"/>
    <w:rsid w:val="00582553"/>
    <w:rsid w:val="00592889"/>
    <w:rsid w:val="005B3107"/>
    <w:rsid w:val="005B4360"/>
    <w:rsid w:val="005B70B4"/>
    <w:rsid w:val="005C0A48"/>
    <w:rsid w:val="005D3221"/>
    <w:rsid w:val="005D43D9"/>
    <w:rsid w:val="005D4DA6"/>
    <w:rsid w:val="005D660F"/>
    <w:rsid w:val="005D7C29"/>
    <w:rsid w:val="005E26BA"/>
    <w:rsid w:val="005E5BB8"/>
    <w:rsid w:val="005E66A6"/>
    <w:rsid w:val="005F0713"/>
    <w:rsid w:val="005F112C"/>
    <w:rsid w:val="0060426C"/>
    <w:rsid w:val="0060444D"/>
    <w:rsid w:val="00605626"/>
    <w:rsid w:val="00611381"/>
    <w:rsid w:val="00617FEB"/>
    <w:rsid w:val="00623B30"/>
    <w:rsid w:val="00626980"/>
    <w:rsid w:val="00633FD8"/>
    <w:rsid w:val="00637641"/>
    <w:rsid w:val="006422C9"/>
    <w:rsid w:val="0064365B"/>
    <w:rsid w:val="0064591F"/>
    <w:rsid w:val="00647D5B"/>
    <w:rsid w:val="00654098"/>
    <w:rsid w:val="00654E9B"/>
    <w:rsid w:val="00657AF7"/>
    <w:rsid w:val="006610D6"/>
    <w:rsid w:val="00665BDC"/>
    <w:rsid w:val="00670C41"/>
    <w:rsid w:val="00677D2C"/>
    <w:rsid w:val="00684FFB"/>
    <w:rsid w:val="0068504E"/>
    <w:rsid w:val="00685973"/>
    <w:rsid w:val="00685CD9"/>
    <w:rsid w:val="00694E39"/>
    <w:rsid w:val="00696B41"/>
    <w:rsid w:val="006B2B39"/>
    <w:rsid w:val="006C6851"/>
    <w:rsid w:val="006D163C"/>
    <w:rsid w:val="006D7B63"/>
    <w:rsid w:val="006E3E09"/>
    <w:rsid w:val="006E7664"/>
    <w:rsid w:val="006F2BFB"/>
    <w:rsid w:val="006F4395"/>
    <w:rsid w:val="006F441F"/>
    <w:rsid w:val="007021D0"/>
    <w:rsid w:val="00705186"/>
    <w:rsid w:val="00706D57"/>
    <w:rsid w:val="00710080"/>
    <w:rsid w:val="00711A06"/>
    <w:rsid w:val="00713841"/>
    <w:rsid w:val="00723BAA"/>
    <w:rsid w:val="00725036"/>
    <w:rsid w:val="0073014A"/>
    <w:rsid w:val="007321D9"/>
    <w:rsid w:val="00752085"/>
    <w:rsid w:val="00753897"/>
    <w:rsid w:val="0075560A"/>
    <w:rsid w:val="00761E82"/>
    <w:rsid w:val="00762167"/>
    <w:rsid w:val="00763809"/>
    <w:rsid w:val="00774E9E"/>
    <w:rsid w:val="00776A28"/>
    <w:rsid w:val="00777DD3"/>
    <w:rsid w:val="0079132A"/>
    <w:rsid w:val="007962A8"/>
    <w:rsid w:val="007A4467"/>
    <w:rsid w:val="007A4ECE"/>
    <w:rsid w:val="007B2C49"/>
    <w:rsid w:val="007C1974"/>
    <w:rsid w:val="007C458E"/>
    <w:rsid w:val="007C7AF8"/>
    <w:rsid w:val="007D63F8"/>
    <w:rsid w:val="007E7660"/>
    <w:rsid w:val="007F318F"/>
    <w:rsid w:val="007F61A0"/>
    <w:rsid w:val="008020AE"/>
    <w:rsid w:val="00814397"/>
    <w:rsid w:val="00824717"/>
    <w:rsid w:val="00824F21"/>
    <w:rsid w:val="0083080B"/>
    <w:rsid w:val="0083360A"/>
    <w:rsid w:val="008369C0"/>
    <w:rsid w:val="00844E29"/>
    <w:rsid w:val="0084739E"/>
    <w:rsid w:val="008518DF"/>
    <w:rsid w:val="00852355"/>
    <w:rsid w:val="0085548C"/>
    <w:rsid w:val="00855C38"/>
    <w:rsid w:val="00860FF8"/>
    <w:rsid w:val="008734E4"/>
    <w:rsid w:val="0087798E"/>
    <w:rsid w:val="008803E4"/>
    <w:rsid w:val="00887061"/>
    <w:rsid w:val="00891149"/>
    <w:rsid w:val="0089128F"/>
    <w:rsid w:val="00894B8C"/>
    <w:rsid w:val="008A1FE1"/>
    <w:rsid w:val="008B4B0F"/>
    <w:rsid w:val="008C44C1"/>
    <w:rsid w:val="008C7FA9"/>
    <w:rsid w:val="008D250B"/>
    <w:rsid w:val="008D7C72"/>
    <w:rsid w:val="008F2632"/>
    <w:rsid w:val="008F751F"/>
    <w:rsid w:val="00905749"/>
    <w:rsid w:val="00905AF7"/>
    <w:rsid w:val="0090676C"/>
    <w:rsid w:val="009079A4"/>
    <w:rsid w:val="009134A5"/>
    <w:rsid w:val="00931243"/>
    <w:rsid w:val="009432C4"/>
    <w:rsid w:val="0094387C"/>
    <w:rsid w:val="00944ED1"/>
    <w:rsid w:val="00945B8C"/>
    <w:rsid w:val="00947DA8"/>
    <w:rsid w:val="009501CD"/>
    <w:rsid w:val="0095021A"/>
    <w:rsid w:val="00953D7B"/>
    <w:rsid w:val="00970834"/>
    <w:rsid w:val="0097211E"/>
    <w:rsid w:val="00975FCB"/>
    <w:rsid w:val="009763ED"/>
    <w:rsid w:val="00976FC3"/>
    <w:rsid w:val="00984E6C"/>
    <w:rsid w:val="00994B8C"/>
    <w:rsid w:val="009950CF"/>
    <w:rsid w:val="009A3F25"/>
    <w:rsid w:val="009A4C98"/>
    <w:rsid w:val="009A528F"/>
    <w:rsid w:val="009C13C6"/>
    <w:rsid w:val="009C647D"/>
    <w:rsid w:val="009C7910"/>
    <w:rsid w:val="009D2233"/>
    <w:rsid w:val="009D7A7D"/>
    <w:rsid w:val="009E0046"/>
    <w:rsid w:val="009E6B02"/>
    <w:rsid w:val="009F023E"/>
    <w:rsid w:val="009F2838"/>
    <w:rsid w:val="009F4FBD"/>
    <w:rsid w:val="00A056C8"/>
    <w:rsid w:val="00A07F73"/>
    <w:rsid w:val="00A15AF9"/>
    <w:rsid w:val="00A206D8"/>
    <w:rsid w:val="00A22DF4"/>
    <w:rsid w:val="00A23D12"/>
    <w:rsid w:val="00A24C01"/>
    <w:rsid w:val="00A4602A"/>
    <w:rsid w:val="00A61DF0"/>
    <w:rsid w:val="00A630FF"/>
    <w:rsid w:val="00A6661E"/>
    <w:rsid w:val="00A718E7"/>
    <w:rsid w:val="00A72D8B"/>
    <w:rsid w:val="00A73720"/>
    <w:rsid w:val="00A73B4F"/>
    <w:rsid w:val="00A94608"/>
    <w:rsid w:val="00A94911"/>
    <w:rsid w:val="00A9649F"/>
    <w:rsid w:val="00A97680"/>
    <w:rsid w:val="00AB0E0B"/>
    <w:rsid w:val="00AC7D88"/>
    <w:rsid w:val="00AE2A8C"/>
    <w:rsid w:val="00AE669D"/>
    <w:rsid w:val="00AF0378"/>
    <w:rsid w:val="00AF214D"/>
    <w:rsid w:val="00B00D4C"/>
    <w:rsid w:val="00B06C59"/>
    <w:rsid w:val="00B07C6D"/>
    <w:rsid w:val="00B1050E"/>
    <w:rsid w:val="00B12303"/>
    <w:rsid w:val="00B135BB"/>
    <w:rsid w:val="00B1543D"/>
    <w:rsid w:val="00B17A22"/>
    <w:rsid w:val="00B26D3D"/>
    <w:rsid w:val="00B336F3"/>
    <w:rsid w:val="00B33E3F"/>
    <w:rsid w:val="00B46F63"/>
    <w:rsid w:val="00B47A01"/>
    <w:rsid w:val="00B5134A"/>
    <w:rsid w:val="00B56DB3"/>
    <w:rsid w:val="00B63A4D"/>
    <w:rsid w:val="00B64EBD"/>
    <w:rsid w:val="00B6633F"/>
    <w:rsid w:val="00B67BD7"/>
    <w:rsid w:val="00B744F8"/>
    <w:rsid w:val="00B76EE0"/>
    <w:rsid w:val="00B77E8A"/>
    <w:rsid w:val="00B82053"/>
    <w:rsid w:val="00B8411C"/>
    <w:rsid w:val="00B849FE"/>
    <w:rsid w:val="00B84B24"/>
    <w:rsid w:val="00B858E7"/>
    <w:rsid w:val="00B8626B"/>
    <w:rsid w:val="00B92C08"/>
    <w:rsid w:val="00B953AD"/>
    <w:rsid w:val="00BA429B"/>
    <w:rsid w:val="00BA5BE5"/>
    <w:rsid w:val="00BB167F"/>
    <w:rsid w:val="00BB5105"/>
    <w:rsid w:val="00BC6156"/>
    <w:rsid w:val="00BC632C"/>
    <w:rsid w:val="00BD236C"/>
    <w:rsid w:val="00BD259B"/>
    <w:rsid w:val="00BE6DEA"/>
    <w:rsid w:val="00BF002D"/>
    <w:rsid w:val="00BF1755"/>
    <w:rsid w:val="00BF44A1"/>
    <w:rsid w:val="00BF4FC3"/>
    <w:rsid w:val="00C15D9A"/>
    <w:rsid w:val="00C176AC"/>
    <w:rsid w:val="00C20805"/>
    <w:rsid w:val="00C267A3"/>
    <w:rsid w:val="00C30202"/>
    <w:rsid w:val="00C44AC8"/>
    <w:rsid w:val="00C47041"/>
    <w:rsid w:val="00C5261C"/>
    <w:rsid w:val="00C56510"/>
    <w:rsid w:val="00C56555"/>
    <w:rsid w:val="00C60349"/>
    <w:rsid w:val="00C61974"/>
    <w:rsid w:val="00C73854"/>
    <w:rsid w:val="00C74543"/>
    <w:rsid w:val="00C91E47"/>
    <w:rsid w:val="00C9213D"/>
    <w:rsid w:val="00CA3566"/>
    <w:rsid w:val="00CA52EC"/>
    <w:rsid w:val="00CB3229"/>
    <w:rsid w:val="00CB5522"/>
    <w:rsid w:val="00CC0C51"/>
    <w:rsid w:val="00CC36E3"/>
    <w:rsid w:val="00CC3957"/>
    <w:rsid w:val="00CC53BC"/>
    <w:rsid w:val="00CE17EB"/>
    <w:rsid w:val="00CE51C8"/>
    <w:rsid w:val="00CE57DF"/>
    <w:rsid w:val="00CE7FDD"/>
    <w:rsid w:val="00CF15A7"/>
    <w:rsid w:val="00CF309E"/>
    <w:rsid w:val="00CF310C"/>
    <w:rsid w:val="00CF3BAD"/>
    <w:rsid w:val="00CF76AC"/>
    <w:rsid w:val="00D04104"/>
    <w:rsid w:val="00D060BE"/>
    <w:rsid w:val="00D12FF0"/>
    <w:rsid w:val="00D20FCF"/>
    <w:rsid w:val="00D31BFC"/>
    <w:rsid w:val="00D4324E"/>
    <w:rsid w:val="00D54434"/>
    <w:rsid w:val="00D62EA4"/>
    <w:rsid w:val="00D63710"/>
    <w:rsid w:val="00D66C4B"/>
    <w:rsid w:val="00D76357"/>
    <w:rsid w:val="00D77021"/>
    <w:rsid w:val="00D80EBA"/>
    <w:rsid w:val="00D87529"/>
    <w:rsid w:val="00D960A4"/>
    <w:rsid w:val="00DA030B"/>
    <w:rsid w:val="00DA17BF"/>
    <w:rsid w:val="00DA7D31"/>
    <w:rsid w:val="00DB0FF1"/>
    <w:rsid w:val="00DB46CC"/>
    <w:rsid w:val="00DB4C71"/>
    <w:rsid w:val="00DC2135"/>
    <w:rsid w:val="00DC5294"/>
    <w:rsid w:val="00DC6E44"/>
    <w:rsid w:val="00DD4099"/>
    <w:rsid w:val="00DD5C76"/>
    <w:rsid w:val="00DD73A7"/>
    <w:rsid w:val="00DE071F"/>
    <w:rsid w:val="00DE7983"/>
    <w:rsid w:val="00DF46FE"/>
    <w:rsid w:val="00E0099E"/>
    <w:rsid w:val="00E0627C"/>
    <w:rsid w:val="00E07283"/>
    <w:rsid w:val="00E1234A"/>
    <w:rsid w:val="00E201B2"/>
    <w:rsid w:val="00E27883"/>
    <w:rsid w:val="00E34A7A"/>
    <w:rsid w:val="00E35D47"/>
    <w:rsid w:val="00E362B5"/>
    <w:rsid w:val="00E37EBE"/>
    <w:rsid w:val="00E42A45"/>
    <w:rsid w:val="00E44A36"/>
    <w:rsid w:val="00E4548F"/>
    <w:rsid w:val="00E50FA2"/>
    <w:rsid w:val="00E53722"/>
    <w:rsid w:val="00E64190"/>
    <w:rsid w:val="00E713C3"/>
    <w:rsid w:val="00E80D0F"/>
    <w:rsid w:val="00E85654"/>
    <w:rsid w:val="00E879BD"/>
    <w:rsid w:val="00E95833"/>
    <w:rsid w:val="00EA6B3E"/>
    <w:rsid w:val="00EB2AC1"/>
    <w:rsid w:val="00EB54E7"/>
    <w:rsid w:val="00EC3A05"/>
    <w:rsid w:val="00EC5E22"/>
    <w:rsid w:val="00ED2362"/>
    <w:rsid w:val="00ED3F12"/>
    <w:rsid w:val="00ED55AC"/>
    <w:rsid w:val="00EE139F"/>
    <w:rsid w:val="00EE15F7"/>
    <w:rsid w:val="00EE2061"/>
    <w:rsid w:val="00EE3A7B"/>
    <w:rsid w:val="00EE3AE6"/>
    <w:rsid w:val="00EE3C82"/>
    <w:rsid w:val="00EF0825"/>
    <w:rsid w:val="00EF1061"/>
    <w:rsid w:val="00EF1B3C"/>
    <w:rsid w:val="00EF7E19"/>
    <w:rsid w:val="00F044FD"/>
    <w:rsid w:val="00F15749"/>
    <w:rsid w:val="00F15F6F"/>
    <w:rsid w:val="00F1654D"/>
    <w:rsid w:val="00F31975"/>
    <w:rsid w:val="00F4081A"/>
    <w:rsid w:val="00F50C0D"/>
    <w:rsid w:val="00F54F43"/>
    <w:rsid w:val="00F7767F"/>
    <w:rsid w:val="00F80344"/>
    <w:rsid w:val="00F905CC"/>
    <w:rsid w:val="00F91024"/>
    <w:rsid w:val="00F973CA"/>
    <w:rsid w:val="00F97575"/>
    <w:rsid w:val="00FA2B5C"/>
    <w:rsid w:val="00FB060C"/>
    <w:rsid w:val="00FC015D"/>
    <w:rsid w:val="00FD48DE"/>
    <w:rsid w:val="00FE5B25"/>
    <w:rsid w:val="00FE615A"/>
    <w:rsid w:val="00FE7F28"/>
    <w:rsid w:val="00FF26E7"/>
    <w:rsid w:val="00FF3DDE"/>
    <w:rsid w:val="01CC67FB"/>
    <w:rsid w:val="01E31F07"/>
    <w:rsid w:val="0385CAFF"/>
    <w:rsid w:val="043FB8E8"/>
    <w:rsid w:val="056CA6BE"/>
    <w:rsid w:val="0648260F"/>
    <w:rsid w:val="06FE3523"/>
    <w:rsid w:val="07130717"/>
    <w:rsid w:val="07769C49"/>
    <w:rsid w:val="07902EA3"/>
    <w:rsid w:val="07BED375"/>
    <w:rsid w:val="082ABFDE"/>
    <w:rsid w:val="09391A2C"/>
    <w:rsid w:val="0B51C9AB"/>
    <w:rsid w:val="0C4D0274"/>
    <w:rsid w:val="0CCD9A4A"/>
    <w:rsid w:val="0E0F2FA6"/>
    <w:rsid w:val="0EF255B5"/>
    <w:rsid w:val="124ED770"/>
    <w:rsid w:val="13234BAE"/>
    <w:rsid w:val="14E0D307"/>
    <w:rsid w:val="14E93265"/>
    <w:rsid w:val="15289DAF"/>
    <w:rsid w:val="1982D70E"/>
    <w:rsid w:val="19F9BF90"/>
    <w:rsid w:val="1A7F1E04"/>
    <w:rsid w:val="1B57A253"/>
    <w:rsid w:val="1B608614"/>
    <w:rsid w:val="1C5BB52C"/>
    <w:rsid w:val="1CA42897"/>
    <w:rsid w:val="1CFC5675"/>
    <w:rsid w:val="1D15AF4C"/>
    <w:rsid w:val="1E50D7EB"/>
    <w:rsid w:val="1E6F9E47"/>
    <w:rsid w:val="1ECD30B3"/>
    <w:rsid w:val="1F10F8B2"/>
    <w:rsid w:val="1FAF2278"/>
    <w:rsid w:val="20BB699C"/>
    <w:rsid w:val="212464F3"/>
    <w:rsid w:val="22FC2122"/>
    <w:rsid w:val="24577688"/>
    <w:rsid w:val="256A4813"/>
    <w:rsid w:val="25DE1E03"/>
    <w:rsid w:val="25EE7A35"/>
    <w:rsid w:val="2680FAD2"/>
    <w:rsid w:val="268CEC3A"/>
    <w:rsid w:val="2805AB42"/>
    <w:rsid w:val="280FCD8A"/>
    <w:rsid w:val="2A115D05"/>
    <w:rsid w:val="2A1DAA46"/>
    <w:rsid w:val="2B0553A3"/>
    <w:rsid w:val="2C10ADA7"/>
    <w:rsid w:val="2C2194A1"/>
    <w:rsid w:val="2C4024DC"/>
    <w:rsid w:val="2C6E9DF4"/>
    <w:rsid w:val="2CA12404"/>
    <w:rsid w:val="2CE79136"/>
    <w:rsid w:val="2F1865EA"/>
    <w:rsid w:val="31E149F2"/>
    <w:rsid w:val="34916036"/>
    <w:rsid w:val="3591472A"/>
    <w:rsid w:val="36A2AC2F"/>
    <w:rsid w:val="381B6980"/>
    <w:rsid w:val="38C2EE71"/>
    <w:rsid w:val="39899593"/>
    <w:rsid w:val="3A15A09D"/>
    <w:rsid w:val="3B4BE2FE"/>
    <w:rsid w:val="3BA42285"/>
    <w:rsid w:val="3BF3B0E1"/>
    <w:rsid w:val="3C96D215"/>
    <w:rsid w:val="3CCE451C"/>
    <w:rsid w:val="3CD01447"/>
    <w:rsid w:val="3DB82076"/>
    <w:rsid w:val="3DC8ABD5"/>
    <w:rsid w:val="3ECDDB3E"/>
    <w:rsid w:val="3F25EEC3"/>
    <w:rsid w:val="3FB5AB3F"/>
    <w:rsid w:val="40267B65"/>
    <w:rsid w:val="405B8EE1"/>
    <w:rsid w:val="40891DE9"/>
    <w:rsid w:val="4132555E"/>
    <w:rsid w:val="413B5927"/>
    <w:rsid w:val="41C24BC6"/>
    <w:rsid w:val="41C4491C"/>
    <w:rsid w:val="448B5141"/>
    <w:rsid w:val="44AF7186"/>
    <w:rsid w:val="45F7FEBB"/>
    <w:rsid w:val="463B3C11"/>
    <w:rsid w:val="465DCE30"/>
    <w:rsid w:val="4693A7CE"/>
    <w:rsid w:val="46AA5617"/>
    <w:rsid w:val="4712D4C3"/>
    <w:rsid w:val="472E8839"/>
    <w:rsid w:val="47FBC0E0"/>
    <w:rsid w:val="48B564B6"/>
    <w:rsid w:val="495F9C37"/>
    <w:rsid w:val="49B632A4"/>
    <w:rsid w:val="49F7BC7B"/>
    <w:rsid w:val="4B1EB30A"/>
    <w:rsid w:val="4BD48764"/>
    <w:rsid w:val="4C96E2AF"/>
    <w:rsid w:val="4E89A3C7"/>
    <w:rsid w:val="4FD8EB0E"/>
    <w:rsid w:val="500089B7"/>
    <w:rsid w:val="50012EFE"/>
    <w:rsid w:val="50448CB5"/>
    <w:rsid w:val="505E52DF"/>
    <w:rsid w:val="51101281"/>
    <w:rsid w:val="511E5DE7"/>
    <w:rsid w:val="51277D95"/>
    <w:rsid w:val="51E05D16"/>
    <w:rsid w:val="52F16B31"/>
    <w:rsid w:val="535D14EA"/>
    <w:rsid w:val="541A3E00"/>
    <w:rsid w:val="549550D0"/>
    <w:rsid w:val="549A03F9"/>
    <w:rsid w:val="5550B0CD"/>
    <w:rsid w:val="563B8C7A"/>
    <w:rsid w:val="568F920D"/>
    <w:rsid w:val="5756D5FA"/>
    <w:rsid w:val="5830860D"/>
    <w:rsid w:val="592E4D29"/>
    <w:rsid w:val="5A205D25"/>
    <w:rsid w:val="5AAFD9B0"/>
    <w:rsid w:val="5AD3CACE"/>
    <w:rsid w:val="5B16AA6C"/>
    <w:rsid w:val="5B6BFEF1"/>
    <w:rsid w:val="5BA6199F"/>
    <w:rsid w:val="5C0F716A"/>
    <w:rsid w:val="5C26B175"/>
    <w:rsid w:val="5C90F4F4"/>
    <w:rsid w:val="5D091910"/>
    <w:rsid w:val="5D3DB679"/>
    <w:rsid w:val="5D779C03"/>
    <w:rsid w:val="5E02A26B"/>
    <w:rsid w:val="5E6B2A7D"/>
    <w:rsid w:val="5EAC2082"/>
    <w:rsid w:val="5EB6C5BA"/>
    <w:rsid w:val="5F938A84"/>
    <w:rsid w:val="5F9E72CC"/>
    <w:rsid w:val="60158ADC"/>
    <w:rsid w:val="60947576"/>
    <w:rsid w:val="613A432D"/>
    <w:rsid w:val="6151DC26"/>
    <w:rsid w:val="625E4D68"/>
    <w:rsid w:val="63F73CDD"/>
    <w:rsid w:val="640AA253"/>
    <w:rsid w:val="646CEBD7"/>
    <w:rsid w:val="6479E8BD"/>
    <w:rsid w:val="654F66A6"/>
    <w:rsid w:val="65930D3E"/>
    <w:rsid w:val="66CF0CB3"/>
    <w:rsid w:val="686ADD14"/>
    <w:rsid w:val="6B6A8E2A"/>
    <w:rsid w:val="6B86381F"/>
    <w:rsid w:val="6DF4B590"/>
    <w:rsid w:val="6E44C84D"/>
    <w:rsid w:val="6EBDD8E1"/>
    <w:rsid w:val="6EDF53E9"/>
    <w:rsid w:val="714B6EDF"/>
    <w:rsid w:val="7158547D"/>
    <w:rsid w:val="71929F92"/>
    <w:rsid w:val="7293E82E"/>
    <w:rsid w:val="77069FB4"/>
    <w:rsid w:val="7760EE7A"/>
    <w:rsid w:val="7761C39A"/>
    <w:rsid w:val="78292C2D"/>
    <w:rsid w:val="786ACDD9"/>
    <w:rsid w:val="78C7EBD8"/>
    <w:rsid w:val="793F55BD"/>
    <w:rsid w:val="7A09F37D"/>
    <w:rsid w:val="7B114F41"/>
    <w:rsid w:val="7B38EA60"/>
    <w:rsid w:val="7B9B1F6C"/>
    <w:rsid w:val="7BC5C477"/>
    <w:rsid w:val="7D6194D8"/>
    <w:rsid w:val="7E12C6E0"/>
    <w:rsid w:val="7E55BEDC"/>
    <w:rsid w:val="7F25D1B8"/>
    <w:rsid w:val="7F265CE7"/>
    <w:rsid w:val="7FE7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BC0E0"/>
  <w15:chartTrackingRefBased/>
  <w15:docId w15:val="{3B9B46D3-3859-44E4-AB73-9E5EC6E0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76"/>
    <w:pPr>
      <w:ind w:left="720"/>
      <w:contextualSpacing/>
    </w:pPr>
  </w:style>
  <w:style w:type="paragraph" w:styleId="CommentText">
    <w:name w:val="annotation text"/>
    <w:basedOn w:val="Normal"/>
    <w:link w:val="CommentTextChar"/>
    <w:uiPriority w:val="99"/>
    <w:unhideWhenUsed/>
    <w:rsid w:val="00352F76"/>
    <w:pPr>
      <w:spacing w:line="240" w:lineRule="auto"/>
    </w:pPr>
    <w:rPr>
      <w:sz w:val="20"/>
      <w:szCs w:val="20"/>
    </w:rPr>
  </w:style>
  <w:style w:type="character" w:customStyle="1" w:styleId="CommentTextChar">
    <w:name w:val="Comment Text Char"/>
    <w:basedOn w:val="DefaultParagraphFont"/>
    <w:link w:val="CommentText"/>
    <w:uiPriority w:val="99"/>
    <w:rsid w:val="00352F76"/>
    <w:rPr>
      <w:sz w:val="20"/>
      <w:szCs w:val="20"/>
    </w:rPr>
  </w:style>
  <w:style w:type="character" w:styleId="CommentReference">
    <w:name w:val="annotation reference"/>
    <w:basedOn w:val="DefaultParagraphFont"/>
    <w:uiPriority w:val="99"/>
    <w:semiHidden/>
    <w:unhideWhenUsed/>
    <w:rsid w:val="00352F76"/>
    <w:rPr>
      <w:sz w:val="16"/>
      <w:szCs w:val="16"/>
    </w:rPr>
  </w:style>
  <w:style w:type="character" w:styleId="Hyperlink">
    <w:name w:val="Hyperlink"/>
    <w:basedOn w:val="DefaultParagraphFont"/>
    <w:uiPriority w:val="99"/>
    <w:unhideWhenUsed/>
    <w:rsid w:val="00352F76"/>
    <w:rPr>
      <w:color w:val="0000FF"/>
      <w:u w:val="single"/>
    </w:rPr>
  </w:style>
  <w:style w:type="character" w:styleId="FollowedHyperlink">
    <w:name w:val="FollowedHyperlink"/>
    <w:basedOn w:val="DefaultParagraphFont"/>
    <w:uiPriority w:val="99"/>
    <w:semiHidden/>
    <w:unhideWhenUsed/>
    <w:rsid w:val="00FF26E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A52CE"/>
    <w:rPr>
      <w:b/>
      <w:bCs/>
    </w:rPr>
  </w:style>
  <w:style w:type="character" w:customStyle="1" w:styleId="CommentSubjectChar">
    <w:name w:val="Comment Subject Char"/>
    <w:basedOn w:val="CommentTextChar"/>
    <w:link w:val="CommentSubject"/>
    <w:uiPriority w:val="99"/>
    <w:semiHidden/>
    <w:rsid w:val="003A52CE"/>
    <w:rPr>
      <w:b/>
      <w:bCs/>
      <w:sz w:val="20"/>
      <w:szCs w:val="20"/>
    </w:rPr>
  </w:style>
  <w:style w:type="character" w:styleId="Mention">
    <w:name w:val="Mention"/>
    <w:basedOn w:val="DefaultParagraphFont"/>
    <w:uiPriority w:val="99"/>
    <w:unhideWhenUsed/>
    <w:rsid w:val="004A459B"/>
    <w:rPr>
      <w:color w:val="2B579A"/>
      <w:shd w:val="clear" w:color="auto" w:fill="E1DFDD"/>
    </w:rPr>
  </w:style>
  <w:style w:type="table" w:styleId="TableGrid">
    <w:name w:val="Table Grid"/>
    <w:basedOn w:val="TableNormal"/>
    <w:uiPriority w:val="39"/>
    <w:rsid w:val="002A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5AB0"/>
    <w:rPr>
      <w:color w:val="605E5C"/>
      <w:shd w:val="clear" w:color="auto" w:fill="E1DFDD"/>
    </w:rPr>
  </w:style>
  <w:style w:type="paragraph" w:styleId="Header">
    <w:name w:val="header"/>
    <w:basedOn w:val="Normal"/>
    <w:link w:val="HeaderChar"/>
    <w:uiPriority w:val="99"/>
    <w:unhideWhenUsed/>
    <w:rsid w:val="00B95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AD"/>
  </w:style>
  <w:style w:type="paragraph" w:styleId="Footer">
    <w:name w:val="footer"/>
    <w:basedOn w:val="Normal"/>
    <w:link w:val="FooterChar"/>
    <w:uiPriority w:val="99"/>
    <w:unhideWhenUsed/>
    <w:rsid w:val="00B95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AD"/>
  </w:style>
  <w:style w:type="paragraph" w:customStyle="1" w:styleId="MainTitle">
    <w:name w:val="Main Title"/>
    <w:basedOn w:val="Normal"/>
    <w:link w:val="MainTitleChar"/>
    <w:qFormat/>
    <w:rsid w:val="00605626"/>
    <w:pPr>
      <w:spacing w:after="0" w:line="800" w:lineRule="exact"/>
    </w:pPr>
    <w:rPr>
      <w:rFonts w:ascii="Calibri" w:eastAsia="Calibri" w:hAnsi="Calibri" w:cs="Times New Roman"/>
      <w:b/>
      <w:color w:val="002F5D"/>
      <w:sz w:val="72"/>
      <w:szCs w:val="72"/>
    </w:rPr>
  </w:style>
  <w:style w:type="character" w:customStyle="1" w:styleId="MainTitleChar">
    <w:name w:val="Main Title Char"/>
    <w:basedOn w:val="DefaultParagraphFont"/>
    <w:link w:val="MainTitle"/>
    <w:rsid w:val="00605626"/>
    <w:rPr>
      <w:rFonts w:ascii="Calibri" w:eastAsia="Calibri" w:hAnsi="Calibri" w:cs="Times New Roman"/>
      <w:b/>
      <w:color w:val="002F5D"/>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7938">
      <w:bodyDiv w:val="1"/>
      <w:marLeft w:val="0"/>
      <w:marRight w:val="0"/>
      <w:marTop w:val="0"/>
      <w:marBottom w:val="0"/>
      <w:divBdr>
        <w:top w:val="none" w:sz="0" w:space="0" w:color="auto"/>
        <w:left w:val="none" w:sz="0" w:space="0" w:color="auto"/>
        <w:bottom w:val="none" w:sz="0" w:space="0" w:color="auto"/>
        <w:right w:val="none" w:sz="0" w:space="0" w:color="auto"/>
      </w:divBdr>
    </w:div>
    <w:div w:id="11036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7d011c-8167-4e83-814d-8f7538099d2d" xsi:nil="true"/>
    <lcf76f155ced4ddcb4097134ff3c332f xmlns="de682095-20f0-4c6b-8a2c-943f7a3c7d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6" ma:contentTypeDescription="Create a new document." ma:contentTypeScope="" ma:versionID="ebd34e221c153e0abce6787670b09c1e">
  <xsd:schema xmlns:xsd="http://www.w3.org/2001/XMLSchema" xmlns:xs="http://www.w3.org/2001/XMLSchema" xmlns:p="http://schemas.microsoft.com/office/2006/metadata/properties" xmlns:ns2="de682095-20f0-4c6b-8a2c-943f7a3c7d5e" xmlns:ns3="a47d011c-8167-4e83-814d-8f7538099d2d" targetNamespace="http://schemas.microsoft.com/office/2006/metadata/properties" ma:root="true" ma:fieldsID="387619cf97d8ddef62a0203caa68c021" ns2:_="" ns3:_="">
    <xsd:import namespace="de682095-20f0-4c6b-8a2c-943f7a3c7d5e"/>
    <xsd:import namespace="a47d011c-8167-4e83-814d-8f7538099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7d011c-8167-4e83-814d-8f7538099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691113-78ec-4a70-88b4-0f83dd7fa82d}" ma:internalName="TaxCatchAll" ma:showField="CatchAllData" ma:web="a47d011c-8167-4e83-814d-8f7538099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4B361-1208-41F8-A58A-FA62B3911BD3}">
  <ds:schemaRefs>
    <ds:schemaRef ds:uri="http://schemas.microsoft.com/office/2006/metadata/properties"/>
    <ds:schemaRef ds:uri="http://schemas.microsoft.com/office/infopath/2007/PartnerControls"/>
    <ds:schemaRef ds:uri="a47d011c-8167-4e83-814d-8f7538099d2d"/>
    <ds:schemaRef ds:uri="de682095-20f0-4c6b-8a2c-943f7a3c7d5e"/>
  </ds:schemaRefs>
</ds:datastoreItem>
</file>

<file path=customXml/itemProps2.xml><?xml version="1.0" encoding="utf-8"?>
<ds:datastoreItem xmlns:ds="http://schemas.openxmlformats.org/officeDocument/2006/customXml" ds:itemID="{3896FF41-35EC-4E60-8F75-004BE506ED47}">
  <ds:schemaRefs>
    <ds:schemaRef ds:uri="http://schemas.microsoft.com/sharepoint/v3/contenttype/forms"/>
  </ds:schemaRefs>
</ds:datastoreItem>
</file>

<file path=customXml/itemProps3.xml><?xml version="1.0" encoding="utf-8"?>
<ds:datastoreItem xmlns:ds="http://schemas.openxmlformats.org/officeDocument/2006/customXml" ds:itemID="{DD993471-771A-47CA-B48D-3A0F1BA46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2095-20f0-4c6b-8a2c-943f7a3c7d5e"/>
    <ds:schemaRef ds:uri="a47d011c-8167-4e83-814d-8f7538099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11</Pages>
  <Words>3554</Words>
  <Characters>20264</Characters>
  <Application>Microsoft Office Word</Application>
  <DocSecurity>0</DocSecurity>
  <Lines>168</Lines>
  <Paragraphs>47</Paragraphs>
  <ScaleCrop>false</ScaleCrop>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Thomson (she/her)</dc:creator>
  <cp:keywords/>
  <dc:description/>
  <cp:lastModifiedBy>Issy Thomson (she/her)</cp:lastModifiedBy>
  <cp:revision>473</cp:revision>
  <dcterms:created xsi:type="dcterms:W3CDTF">2023-02-01T14:09:00Z</dcterms:created>
  <dcterms:modified xsi:type="dcterms:W3CDTF">2023-06-05T09:39:00Z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y fmtid="{D5CDD505-2E9C-101B-9397-08002B2CF9AE}" pid="3" name="MediaServiceImageTags">
    <vt:lpwstr/>
  </property>
</Properties>
</file>